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6FF" w:rsidRDefault="00D076FF" w:rsidP="006040E6">
      <w:pPr>
        <w:pStyle w:val="Header"/>
        <w:jc w:val="center"/>
        <w:rPr>
          <w:rFonts w:ascii="Calibri" w:hAnsi="Calibri"/>
          <w:b/>
          <w:bCs/>
          <w:sz w:val="28"/>
        </w:rPr>
      </w:pPr>
    </w:p>
    <w:p w:rsidR="00D076FF" w:rsidRDefault="00D076FF" w:rsidP="006040E6">
      <w:pPr>
        <w:pStyle w:val="Header"/>
        <w:jc w:val="center"/>
        <w:rPr>
          <w:rFonts w:ascii="Calibri" w:hAnsi="Calibri"/>
          <w:b/>
          <w:bCs/>
          <w:sz w:val="28"/>
        </w:rPr>
      </w:pPr>
    </w:p>
    <w:p w:rsidR="00D076FF" w:rsidRDefault="00D076FF" w:rsidP="006040E6">
      <w:pPr>
        <w:pStyle w:val="Header"/>
        <w:jc w:val="center"/>
        <w:rPr>
          <w:rFonts w:ascii="Calibri" w:hAnsi="Calibri"/>
          <w:b/>
          <w:bCs/>
          <w:sz w:val="28"/>
        </w:rPr>
      </w:pPr>
    </w:p>
    <w:p w:rsidR="006040E6" w:rsidRDefault="006040E6" w:rsidP="006040E6">
      <w:pPr>
        <w:pStyle w:val="Header"/>
        <w:jc w:val="center"/>
        <w:rPr>
          <w:rFonts w:ascii="Calibri" w:hAnsi="Calibri"/>
          <w:b/>
          <w:bCs/>
          <w:sz w:val="28"/>
        </w:rPr>
      </w:pPr>
      <w:r>
        <w:rPr>
          <w:noProof/>
        </w:rPr>
        <w:drawing>
          <wp:inline distT="0" distB="0" distL="0" distR="0">
            <wp:extent cx="1365885" cy="62103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5885" cy="621030"/>
                    </a:xfrm>
                    <a:prstGeom prst="rect">
                      <a:avLst/>
                    </a:prstGeom>
                    <a:noFill/>
                    <a:ln>
                      <a:noFill/>
                    </a:ln>
                  </pic:spPr>
                </pic:pic>
              </a:graphicData>
            </a:graphic>
          </wp:inline>
        </w:drawing>
      </w:r>
    </w:p>
    <w:p w:rsidR="006040E6" w:rsidRPr="00401530" w:rsidRDefault="006040E6" w:rsidP="006040E6">
      <w:pPr>
        <w:pStyle w:val="Header"/>
        <w:jc w:val="center"/>
        <w:rPr>
          <w:rFonts w:ascii="Univers LT 55" w:hAnsi="Univers LT 55"/>
          <w:b/>
          <w:bCs/>
          <w:sz w:val="28"/>
        </w:rPr>
      </w:pPr>
    </w:p>
    <w:p w:rsidR="59276B02" w:rsidRDefault="59276B02" w:rsidP="59276B02">
      <w:pPr>
        <w:pStyle w:val="Header"/>
        <w:jc w:val="center"/>
        <w:rPr>
          <w:rFonts w:ascii="Univers LT 55" w:hAnsi="Univers LT 55"/>
          <w:b/>
          <w:bCs/>
          <w:sz w:val="28"/>
          <w:szCs w:val="28"/>
        </w:rPr>
      </w:pPr>
      <w:r w:rsidRPr="59276B02">
        <w:rPr>
          <w:rFonts w:ascii="Univers LT 55" w:hAnsi="Univers LT 55"/>
          <w:b/>
          <w:bCs/>
          <w:sz w:val="28"/>
          <w:szCs w:val="28"/>
        </w:rPr>
        <w:t xml:space="preserve">Imperial College Union </w:t>
      </w:r>
    </w:p>
    <w:p w:rsidR="59276B02" w:rsidRDefault="004B75A7" w:rsidP="59276B02">
      <w:pPr>
        <w:pStyle w:val="Header"/>
        <w:spacing w:line="259" w:lineRule="auto"/>
        <w:jc w:val="center"/>
      </w:pPr>
      <w:r>
        <w:rPr>
          <w:rFonts w:ascii="Univers LT 55" w:hAnsi="Univers LT 55"/>
          <w:b/>
          <w:bCs/>
          <w:sz w:val="28"/>
          <w:szCs w:val="28"/>
        </w:rPr>
        <w:t>Health and Safety Committee</w:t>
      </w:r>
    </w:p>
    <w:p w:rsidR="000866FE" w:rsidRPr="00AE6D42" w:rsidRDefault="004B75A7" w:rsidP="000866FE">
      <w:pPr>
        <w:pStyle w:val="Subtitle"/>
        <w:spacing w:after="0"/>
        <w:jc w:val="center"/>
      </w:pPr>
      <w:r>
        <w:t xml:space="preserve">5 June 2019 </w:t>
      </w:r>
    </w:p>
    <w:p w:rsidR="000866FE" w:rsidRDefault="000866FE" w:rsidP="006040E6">
      <w:pPr>
        <w:pStyle w:val="Header"/>
        <w:jc w:val="center"/>
        <w:rPr>
          <w:rFonts w:ascii="Univers LT 55" w:hAnsi="Univers LT 55"/>
          <w:b/>
          <w:bCs/>
          <w:sz w:val="28"/>
        </w:rPr>
      </w:pPr>
    </w:p>
    <w:p w:rsidR="00D076FF" w:rsidRPr="00401530" w:rsidRDefault="00D076FF" w:rsidP="006040E6">
      <w:pPr>
        <w:pStyle w:val="Header"/>
        <w:jc w:val="center"/>
        <w:rPr>
          <w:rFonts w:ascii="Univers LT 55" w:hAnsi="Univers LT 55"/>
          <w:b/>
          <w:bCs/>
          <w:sz w:val="28"/>
        </w:rPr>
      </w:pPr>
    </w:p>
    <w:p w:rsidR="006040E6" w:rsidRPr="00401530" w:rsidRDefault="006040E6" w:rsidP="006040E6">
      <w:pPr>
        <w:pStyle w:val="Header"/>
        <w:rPr>
          <w:rFonts w:ascii="Univers LT 55" w:hAnsi="Univers LT 55"/>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7313"/>
      </w:tblGrid>
      <w:tr w:rsidR="006040E6" w:rsidRPr="00401530">
        <w:trPr>
          <w:trHeight w:val="531"/>
        </w:trPr>
        <w:tc>
          <w:tcPr>
            <w:tcW w:w="2576" w:type="dxa"/>
            <w:shd w:val="clear" w:color="auto" w:fill="auto"/>
            <w:vAlign w:val="center"/>
          </w:tcPr>
          <w:p w:rsidR="006040E6" w:rsidRPr="00401530" w:rsidRDefault="006040E6" w:rsidP="003C0610">
            <w:pPr>
              <w:jc w:val="both"/>
              <w:rPr>
                <w:rFonts w:ascii="Univers LT 55" w:hAnsi="Univers LT 55"/>
                <w:b/>
              </w:rPr>
            </w:pPr>
            <w:r w:rsidRPr="00401530">
              <w:rPr>
                <w:rFonts w:ascii="Univers LT 55" w:hAnsi="Univers LT 55"/>
                <w:b/>
              </w:rPr>
              <w:t>AGENDA ITEM NO.</w:t>
            </w:r>
          </w:p>
        </w:tc>
        <w:tc>
          <w:tcPr>
            <w:tcW w:w="7313" w:type="dxa"/>
            <w:shd w:val="clear" w:color="auto" w:fill="auto"/>
            <w:vAlign w:val="center"/>
          </w:tcPr>
          <w:p w:rsidR="006040E6" w:rsidRPr="00E9587A" w:rsidRDefault="007D1CFB" w:rsidP="003C0610">
            <w:pPr>
              <w:jc w:val="both"/>
              <w:rPr>
                <w:rFonts w:ascii="Univers LT 55" w:hAnsi="Univers LT 55"/>
                <w:sz w:val="24"/>
              </w:rPr>
            </w:pPr>
            <w:r w:rsidRPr="00E9587A">
              <w:rPr>
                <w:rFonts w:ascii="Univers LT 55" w:hAnsi="Univers LT 55"/>
                <w:sz w:val="24"/>
              </w:rPr>
              <w:t>10</w:t>
            </w:r>
          </w:p>
        </w:tc>
      </w:tr>
      <w:tr w:rsidR="006040E6" w:rsidRPr="00401530">
        <w:trPr>
          <w:trHeight w:val="540"/>
        </w:trPr>
        <w:tc>
          <w:tcPr>
            <w:tcW w:w="2576" w:type="dxa"/>
            <w:shd w:val="clear" w:color="auto" w:fill="auto"/>
            <w:vAlign w:val="center"/>
          </w:tcPr>
          <w:p w:rsidR="006040E6" w:rsidRPr="00401530" w:rsidRDefault="006040E6" w:rsidP="003C0610">
            <w:pPr>
              <w:jc w:val="both"/>
              <w:rPr>
                <w:rFonts w:ascii="Univers LT 55" w:hAnsi="Univers LT 55"/>
                <w:b/>
              </w:rPr>
            </w:pPr>
            <w:r w:rsidRPr="00401530">
              <w:rPr>
                <w:rFonts w:ascii="Univers LT 55" w:hAnsi="Univers LT 55"/>
                <w:b/>
              </w:rPr>
              <w:t>TITLE</w:t>
            </w:r>
          </w:p>
        </w:tc>
        <w:tc>
          <w:tcPr>
            <w:tcW w:w="7313" w:type="dxa"/>
            <w:shd w:val="clear" w:color="auto" w:fill="auto"/>
            <w:vAlign w:val="center"/>
          </w:tcPr>
          <w:p w:rsidR="006040E6" w:rsidRPr="00E9587A" w:rsidRDefault="007D1CFB" w:rsidP="002C02C3">
            <w:pPr>
              <w:rPr>
                <w:rFonts w:ascii="Univers LT 55" w:hAnsi="Univers LT 55"/>
                <w:sz w:val="24"/>
              </w:rPr>
            </w:pPr>
            <w:r w:rsidRPr="00E9587A">
              <w:rPr>
                <w:rFonts w:ascii="Univers LT 55" w:hAnsi="Univers LT 55"/>
                <w:sz w:val="24"/>
              </w:rPr>
              <w:t>Beit Bars H&amp;S Commitments</w:t>
            </w:r>
          </w:p>
        </w:tc>
      </w:tr>
      <w:tr w:rsidR="006040E6" w:rsidRPr="00401530">
        <w:trPr>
          <w:trHeight w:val="911"/>
        </w:trPr>
        <w:tc>
          <w:tcPr>
            <w:tcW w:w="2576" w:type="dxa"/>
            <w:shd w:val="clear" w:color="auto" w:fill="auto"/>
            <w:vAlign w:val="center"/>
          </w:tcPr>
          <w:p w:rsidR="006040E6" w:rsidRPr="00401530" w:rsidRDefault="006040E6" w:rsidP="003C0610">
            <w:pPr>
              <w:jc w:val="both"/>
              <w:rPr>
                <w:rFonts w:ascii="Univers LT 55" w:hAnsi="Univers LT 55"/>
                <w:b/>
              </w:rPr>
            </w:pPr>
            <w:r w:rsidRPr="00401530">
              <w:rPr>
                <w:rFonts w:ascii="Univers LT 55" w:hAnsi="Univers LT 55"/>
                <w:b/>
              </w:rPr>
              <w:t>AUTHOR</w:t>
            </w:r>
          </w:p>
        </w:tc>
        <w:tc>
          <w:tcPr>
            <w:tcW w:w="7313" w:type="dxa"/>
            <w:shd w:val="clear" w:color="auto" w:fill="auto"/>
            <w:vAlign w:val="center"/>
          </w:tcPr>
          <w:p w:rsidR="006040E6" w:rsidRPr="00E9587A" w:rsidRDefault="007D1CFB" w:rsidP="002C02C3">
            <w:pPr>
              <w:pStyle w:val="Subtitle"/>
              <w:spacing w:after="0"/>
              <w:rPr>
                <w:rFonts w:ascii="Univers LT 55" w:hAnsi="Univers LT 55"/>
                <w:color w:val="auto"/>
                <w:sz w:val="24"/>
              </w:rPr>
            </w:pPr>
            <w:r w:rsidRPr="00E9587A">
              <w:rPr>
                <w:rFonts w:ascii="Univers LT 55" w:hAnsi="Univers LT 55"/>
                <w:color w:val="auto"/>
                <w:sz w:val="24"/>
              </w:rPr>
              <w:t>Alex Burtenshaw - Operations Manager – Restaurants &amp; Bars</w:t>
            </w:r>
          </w:p>
        </w:tc>
      </w:tr>
      <w:tr w:rsidR="006040E6" w:rsidRPr="00401530">
        <w:trPr>
          <w:trHeight w:val="911"/>
        </w:trPr>
        <w:tc>
          <w:tcPr>
            <w:tcW w:w="2576" w:type="dxa"/>
            <w:shd w:val="clear" w:color="auto" w:fill="auto"/>
            <w:vAlign w:val="center"/>
          </w:tcPr>
          <w:p w:rsidR="006040E6" w:rsidRPr="00401530" w:rsidRDefault="006040E6" w:rsidP="003C0610">
            <w:pPr>
              <w:jc w:val="both"/>
              <w:rPr>
                <w:rFonts w:ascii="Univers LT 55" w:hAnsi="Univers LT 55"/>
                <w:b/>
              </w:rPr>
            </w:pPr>
            <w:r w:rsidRPr="00401530">
              <w:rPr>
                <w:rFonts w:ascii="Univers LT 55" w:hAnsi="Univers LT 55"/>
                <w:b/>
              </w:rPr>
              <w:t>EXECUTIVE SUMMARY</w:t>
            </w:r>
          </w:p>
        </w:tc>
        <w:tc>
          <w:tcPr>
            <w:tcW w:w="7313" w:type="dxa"/>
            <w:shd w:val="clear" w:color="auto" w:fill="auto"/>
            <w:vAlign w:val="center"/>
          </w:tcPr>
          <w:p w:rsidR="002261E7" w:rsidRDefault="002261E7" w:rsidP="00AE353C">
            <w:pPr>
              <w:pStyle w:val="Header"/>
              <w:rPr>
                <w:rFonts w:ascii="Univers LT 55" w:hAnsi="Univers LT 55"/>
                <w:sz w:val="24"/>
              </w:rPr>
            </w:pPr>
          </w:p>
          <w:p w:rsidR="007031D0" w:rsidRDefault="00AD3C93" w:rsidP="00AE353C">
            <w:pPr>
              <w:pStyle w:val="Header"/>
              <w:rPr>
                <w:rFonts w:ascii="Univers LT 55" w:hAnsi="Univers LT 55"/>
                <w:sz w:val="24"/>
              </w:rPr>
            </w:pPr>
            <w:r>
              <w:rPr>
                <w:rFonts w:ascii="Univers LT 55" w:hAnsi="Univers LT 55"/>
                <w:sz w:val="24"/>
              </w:rPr>
              <w:t xml:space="preserve">Beit Bars </w:t>
            </w:r>
            <w:r w:rsidR="007031D0">
              <w:rPr>
                <w:rFonts w:ascii="Univers LT 55" w:hAnsi="Univers LT 55"/>
                <w:sz w:val="24"/>
              </w:rPr>
              <w:t xml:space="preserve">consists of FiveSixEight (bar and kitchen areas), Metric and the Union Bar. </w:t>
            </w:r>
          </w:p>
          <w:p w:rsidR="007031D0" w:rsidRDefault="007031D0" w:rsidP="00AE353C">
            <w:pPr>
              <w:pStyle w:val="Header"/>
              <w:rPr>
                <w:rFonts w:ascii="Univers LT 55" w:hAnsi="Univers LT 55"/>
                <w:sz w:val="24"/>
              </w:rPr>
            </w:pPr>
          </w:p>
          <w:p w:rsidR="00AD3C93" w:rsidRPr="00E9587A" w:rsidRDefault="007031D0" w:rsidP="00AE353C">
            <w:pPr>
              <w:pStyle w:val="Header"/>
              <w:rPr>
                <w:rFonts w:ascii="Univers LT 55" w:hAnsi="Univers LT 55"/>
                <w:sz w:val="24"/>
              </w:rPr>
            </w:pPr>
            <w:r>
              <w:rPr>
                <w:rFonts w:ascii="Univers LT 55" w:hAnsi="Univers LT 55"/>
                <w:sz w:val="24"/>
              </w:rPr>
              <w:t>This paper is to highlight the current H&amp;S measures that are in place and to provide an update on planned H&amp;S measures going forward.</w:t>
            </w:r>
          </w:p>
          <w:p w:rsidR="002261E7" w:rsidRPr="00E9587A" w:rsidRDefault="002261E7" w:rsidP="00AE353C">
            <w:pPr>
              <w:pStyle w:val="Header"/>
              <w:rPr>
                <w:rFonts w:ascii="Univers LT 55" w:hAnsi="Univers LT 55"/>
                <w:sz w:val="24"/>
              </w:rPr>
            </w:pPr>
          </w:p>
          <w:p w:rsidR="002261E7" w:rsidRPr="00E9587A" w:rsidRDefault="002261E7" w:rsidP="00AE353C">
            <w:pPr>
              <w:pStyle w:val="Header"/>
              <w:rPr>
                <w:rFonts w:ascii="Univers LT 55" w:hAnsi="Univers LT 55"/>
                <w:sz w:val="24"/>
              </w:rPr>
            </w:pPr>
          </w:p>
          <w:p w:rsidR="00505F64" w:rsidRPr="00E9587A" w:rsidRDefault="00505F64" w:rsidP="00AE353C">
            <w:pPr>
              <w:pStyle w:val="Header"/>
              <w:rPr>
                <w:rFonts w:ascii="Univers LT 55" w:hAnsi="Univers LT 55"/>
                <w:sz w:val="24"/>
              </w:rPr>
            </w:pPr>
          </w:p>
        </w:tc>
      </w:tr>
      <w:tr w:rsidR="006040E6" w:rsidRPr="00401530">
        <w:trPr>
          <w:trHeight w:val="911"/>
        </w:trPr>
        <w:tc>
          <w:tcPr>
            <w:tcW w:w="2576" w:type="dxa"/>
            <w:shd w:val="clear" w:color="auto" w:fill="auto"/>
            <w:vAlign w:val="center"/>
          </w:tcPr>
          <w:p w:rsidR="006040E6" w:rsidRPr="00401530" w:rsidRDefault="006040E6" w:rsidP="003C0610">
            <w:pPr>
              <w:jc w:val="both"/>
              <w:rPr>
                <w:rFonts w:ascii="Univers LT 55" w:hAnsi="Univers LT 55"/>
                <w:b/>
              </w:rPr>
            </w:pPr>
            <w:r w:rsidRPr="00401530">
              <w:rPr>
                <w:rFonts w:ascii="Univers LT 55" w:hAnsi="Univers LT 55"/>
                <w:b/>
              </w:rPr>
              <w:lastRenderedPageBreak/>
              <w:t>PURPOSE</w:t>
            </w:r>
          </w:p>
        </w:tc>
        <w:tc>
          <w:tcPr>
            <w:tcW w:w="7313" w:type="dxa"/>
            <w:shd w:val="clear" w:color="auto" w:fill="auto"/>
            <w:vAlign w:val="center"/>
          </w:tcPr>
          <w:p w:rsidR="006040E6" w:rsidRPr="00401530" w:rsidRDefault="007031D0" w:rsidP="004218AE">
            <w:pPr>
              <w:rPr>
                <w:rFonts w:ascii="Univers LT 55" w:hAnsi="Univers LT 55"/>
              </w:rPr>
            </w:pPr>
            <w:r>
              <w:rPr>
                <w:rFonts w:ascii="Univers LT 55" w:hAnsi="Univers LT 55"/>
              </w:rPr>
              <w:t>For information</w:t>
            </w:r>
          </w:p>
        </w:tc>
      </w:tr>
      <w:tr w:rsidR="006040E6">
        <w:trPr>
          <w:trHeight w:val="911"/>
        </w:trPr>
        <w:tc>
          <w:tcPr>
            <w:tcW w:w="2576" w:type="dxa"/>
            <w:shd w:val="clear" w:color="auto" w:fill="auto"/>
            <w:vAlign w:val="center"/>
          </w:tcPr>
          <w:p w:rsidR="006040E6" w:rsidRPr="00401530" w:rsidRDefault="006040E6" w:rsidP="003C0610">
            <w:pPr>
              <w:jc w:val="both"/>
              <w:rPr>
                <w:rFonts w:ascii="Univers LT 55" w:hAnsi="Univers LT 55"/>
                <w:b/>
              </w:rPr>
            </w:pPr>
            <w:r w:rsidRPr="00401530">
              <w:rPr>
                <w:rFonts w:ascii="Univers LT 55" w:hAnsi="Univers LT 55"/>
                <w:b/>
              </w:rPr>
              <w:t>DECISION/ACTION REQUIRED</w:t>
            </w:r>
          </w:p>
        </w:tc>
        <w:tc>
          <w:tcPr>
            <w:tcW w:w="7313" w:type="dxa"/>
            <w:shd w:val="clear" w:color="auto" w:fill="auto"/>
            <w:vAlign w:val="center"/>
          </w:tcPr>
          <w:p w:rsidR="006040E6" w:rsidRPr="00401530" w:rsidRDefault="007031D0" w:rsidP="002C02C3">
            <w:pPr>
              <w:rPr>
                <w:rFonts w:ascii="Univers LT 55" w:hAnsi="Univers LT 55"/>
              </w:rPr>
            </w:pPr>
            <w:r>
              <w:rPr>
                <w:rFonts w:ascii="Univers LT 55" w:hAnsi="Univers LT 55"/>
              </w:rPr>
              <w:t>None</w:t>
            </w:r>
            <w:bookmarkStart w:id="0" w:name="_GoBack"/>
            <w:bookmarkEnd w:id="0"/>
          </w:p>
        </w:tc>
      </w:tr>
    </w:tbl>
    <w:p w:rsidR="006040E6" w:rsidRDefault="006040E6" w:rsidP="000866FE">
      <w:pPr>
        <w:rPr>
          <w:rFonts w:ascii="Arial" w:hAnsi="Arial" w:cs="Arial"/>
          <w:b/>
          <w:sz w:val="28"/>
        </w:rPr>
        <w:sectPr w:rsidR="006040E6">
          <w:headerReference w:type="default" r:id="rId8"/>
          <w:footerReference w:type="default" r:id="rId9"/>
          <w:footerReference w:type="first" r:id="rId10"/>
          <w:pgSz w:w="11900" w:h="16840"/>
          <w:pgMar w:top="720" w:right="720" w:bottom="720" w:left="720" w:header="708" w:footer="708" w:gutter="0"/>
          <w:cols w:space="708"/>
          <w:titlePg/>
          <w:docGrid w:linePitch="299"/>
        </w:sectPr>
      </w:pPr>
    </w:p>
    <w:p w:rsidR="00AD3C93" w:rsidRPr="00E9587A" w:rsidRDefault="00AD3C93" w:rsidP="00AD3C93">
      <w:pPr>
        <w:pStyle w:val="Header"/>
        <w:rPr>
          <w:rFonts w:ascii="Univers LT 55" w:hAnsi="Univers LT 55"/>
          <w:sz w:val="24"/>
        </w:rPr>
      </w:pPr>
      <w:r>
        <w:rPr>
          <w:rFonts w:ascii="Univers LT 55" w:hAnsi="Univers LT 55"/>
          <w:sz w:val="24"/>
        </w:rPr>
        <w:lastRenderedPageBreak/>
        <w:t>Detailed</w:t>
      </w:r>
      <w:r w:rsidRPr="00E9587A">
        <w:rPr>
          <w:rFonts w:ascii="Univers LT 55" w:hAnsi="Univers LT 55"/>
          <w:sz w:val="24"/>
        </w:rPr>
        <w:t xml:space="preserve"> below </w:t>
      </w:r>
      <w:r>
        <w:rPr>
          <w:rFonts w:ascii="Univers LT 55" w:hAnsi="Univers LT 55"/>
          <w:sz w:val="24"/>
        </w:rPr>
        <w:t xml:space="preserve">are </w:t>
      </w:r>
      <w:r w:rsidRPr="00E9587A">
        <w:rPr>
          <w:rFonts w:ascii="Univers LT 55" w:hAnsi="Univers LT 55"/>
          <w:sz w:val="24"/>
        </w:rPr>
        <w:t>all current actions taken in order to be compliant with H&amp;S a</w:t>
      </w:r>
      <w:r>
        <w:rPr>
          <w:rFonts w:ascii="Univers LT 55" w:hAnsi="Univers LT 55"/>
          <w:sz w:val="24"/>
        </w:rPr>
        <w:t>nd Food Safety within Beit Bars:</w:t>
      </w:r>
    </w:p>
    <w:p w:rsidR="00AD3C93" w:rsidRPr="00E9587A" w:rsidRDefault="00AD3C93" w:rsidP="00AD3C93">
      <w:pPr>
        <w:pStyle w:val="Header"/>
        <w:rPr>
          <w:rFonts w:ascii="Univers LT 55" w:hAnsi="Univers LT 55"/>
          <w:sz w:val="24"/>
        </w:rPr>
      </w:pPr>
    </w:p>
    <w:p w:rsidR="00AD3C93" w:rsidRPr="00E9587A" w:rsidRDefault="00AD3C93" w:rsidP="00AD3C93">
      <w:pPr>
        <w:pStyle w:val="Header"/>
        <w:rPr>
          <w:rFonts w:ascii="Univers LT 55" w:hAnsi="Univers LT 55"/>
          <w:sz w:val="24"/>
        </w:rPr>
      </w:pPr>
      <w:r w:rsidRPr="00E9587A">
        <w:rPr>
          <w:rFonts w:ascii="Univers LT 55" w:hAnsi="Univers LT 55"/>
          <w:sz w:val="24"/>
        </w:rPr>
        <w:t>1. Carrying out a full Food Safety Audit on all food prep</w:t>
      </w:r>
      <w:r>
        <w:rPr>
          <w:rFonts w:ascii="Univers LT 55" w:hAnsi="Univers LT 55"/>
          <w:sz w:val="24"/>
        </w:rPr>
        <w:t>aration areas within the Union. T</w:t>
      </w:r>
      <w:r w:rsidRPr="00E9587A">
        <w:rPr>
          <w:rFonts w:ascii="Univers LT 55" w:hAnsi="Univers LT 55"/>
          <w:sz w:val="24"/>
        </w:rPr>
        <w:t xml:space="preserve">his </w:t>
      </w:r>
      <w:r>
        <w:rPr>
          <w:rFonts w:ascii="Univers LT 55" w:hAnsi="Univers LT 55"/>
          <w:sz w:val="24"/>
        </w:rPr>
        <w:t xml:space="preserve">report </w:t>
      </w:r>
      <w:r w:rsidRPr="00E9587A">
        <w:rPr>
          <w:rFonts w:ascii="Univers LT 55" w:hAnsi="Univers LT 55"/>
          <w:sz w:val="24"/>
        </w:rPr>
        <w:t>is completed monthly</w:t>
      </w:r>
      <w:r>
        <w:rPr>
          <w:rFonts w:ascii="Univers LT 55" w:hAnsi="Univers LT 55"/>
          <w:sz w:val="24"/>
        </w:rPr>
        <w:t>,</w:t>
      </w:r>
      <w:r w:rsidRPr="00E9587A">
        <w:rPr>
          <w:rFonts w:ascii="Univers LT 55" w:hAnsi="Univers LT 55"/>
          <w:sz w:val="24"/>
        </w:rPr>
        <w:t xml:space="preserve"> has been very sporadic in the past and not completed honestly and correctly. </w:t>
      </w:r>
      <w:r w:rsidR="004218AE">
        <w:rPr>
          <w:rFonts w:ascii="Univers LT 55" w:hAnsi="Univers LT 55"/>
          <w:sz w:val="24"/>
        </w:rPr>
        <w:t>This has been due to staffing issues within the kitchens and not having a permanent Head Chef in post</w:t>
      </w:r>
      <w:r w:rsidR="007031D0">
        <w:rPr>
          <w:rFonts w:ascii="Univers LT 55" w:hAnsi="Univers LT 55"/>
          <w:sz w:val="24"/>
        </w:rPr>
        <w:t xml:space="preserve"> plus</w:t>
      </w:r>
      <w:r w:rsidR="004218AE">
        <w:rPr>
          <w:rFonts w:ascii="Univers LT 55" w:hAnsi="Univers LT 55"/>
          <w:sz w:val="24"/>
        </w:rPr>
        <w:t xml:space="preserve"> other vacancies within the permanent kitchen team. Recruitment for the Head Chef post is in progress at the present time, plus we have recently recruited two new General Catering Assistants. The monthly food hygiene report </w:t>
      </w:r>
      <w:r w:rsidRPr="00E9587A">
        <w:rPr>
          <w:rFonts w:ascii="Univers LT 55" w:hAnsi="Univers LT 55"/>
          <w:sz w:val="24"/>
        </w:rPr>
        <w:t xml:space="preserve">is to be used to support the team to focus on key areas that require attention. I am completing these audits currently and will do </w:t>
      </w:r>
      <w:r>
        <w:rPr>
          <w:rFonts w:ascii="Univers LT 55" w:hAnsi="Univers LT 55"/>
          <w:sz w:val="24"/>
        </w:rPr>
        <w:t xml:space="preserve">so </w:t>
      </w:r>
      <w:r w:rsidRPr="00E9587A">
        <w:rPr>
          <w:rFonts w:ascii="Univers LT 55" w:hAnsi="Univers LT 55"/>
          <w:sz w:val="24"/>
        </w:rPr>
        <w:t>for the foreseeable future.</w:t>
      </w:r>
    </w:p>
    <w:p w:rsidR="00AD3C93" w:rsidRPr="00E9587A" w:rsidRDefault="00AD3C93" w:rsidP="00AD3C93">
      <w:pPr>
        <w:pStyle w:val="Header"/>
        <w:rPr>
          <w:rFonts w:ascii="Univers LT 55" w:hAnsi="Univers LT 55"/>
          <w:sz w:val="24"/>
        </w:rPr>
      </w:pPr>
      <w:r w:rsidRPr="00E9587A">
        <w:rPr>
          <w:rFonts w:ascii="Univers LT 55" w:hAnsi="Univers LT 55"/>
          <w:sz w:val="24"/>
        </w:rPr>
        <w:t xml:space="preserve">April has been completed and we have already seen an improvement in </w:t>
      </w:r>
      <w:r>
        <w:rPr>
          <w:rFonts w:ascii="Univers LT 55" w:hAnsi="Univers LT 55"/>
          <w:sz w:val="24"/>
        </w:rPr>
        <w:t>general cleanliness within the k</w:t>
      </w:r>
      <w:r w:rsidRPr="00E9587A">
        <w:rPr>
          <w:rFonts w:ascii="Univers LT 55" w:hAnsi="Univers LT 55"/>
          <w:sz w:val="24"/>
        </w:rPr>
        <w:t>itchen areas. May is in the diary for completion.</w:t>
      </w:r>
    </w:p>
    <w:p w:rsidR="00AD3C93" w:rsidRPr="00E9587A" w:rsidRDefault="00AD3C93" w:rsidP="00AD3C93">
      <w:pPr>
        <w:pStyle w:val="Header"/>
        <w:rPr>
          <w:rFonts w:ascii="Univers LT 55" w:hAnsi="Univers LT 55"/>
          <w:sz w:val="24"/>
        </w:rPr>
      </w:pPr>
    </w:p>
    <w:p w:rsidR="00AD3C93" w:rsidRPr="00E9587A" w:rsidRDefault="00AD3C93" w:rsidP="00AD3C93">
      <w:pPr>
        <w:pStyle w:val="Header"/>
        <w:rPr>
          <w:rFonts w:ascii="Univers LT 55" w:hAnsi="Univers LT 55"/>
          <w:sz w:val="24"/>
        </w:rPr>
      </w:pPr>
      <w:r w:rsidRPr="00E9587A">
        <w:rPr>
          <w:rFonts w:ascii="Univers LT 55" w:hAnsi="Univers LT 55"/>
          <w:sz w:val="24"/>
        </w:rPr>
        <w:t>2.</w:t>
      </w:r>
      <w:r>
        <w:rPr>
          <w:rFonts w:ascii="Univers LT 55" w:hAnsi="Univers LT 55"/>
          <w:sz w:val="24"/>
        </w:rPr>
        <w:t xml:space="preserve"> </w:t>
      </w:r>
      <w:r w:rsidRPr="00E9587A">
        <w:rPr>
          <w:rFonts w:ascii="Univers LT 55" w:hAnsi="Univers LT 55"/>
          <w:sz w:val="24"/>
        </w:rPr>
        <w:t xml:space="preserve">Implementation of a </w:t>
      </w:r>
      <w:r>
        <w:rPr>
          <w:rFonts w:ascii="Univers LT 55" w:hAnsi="Univers LT 55"/>
          <w:sz w:val="24"/>
        </w:rPr>
        <w:t xml:space="preserve">full </w:t>
      </w:r>
      <w:r w:rsidRPr="00E9587A">
        <w:rPr>
          <w:rFonts w:ascii="Univers LT 55" w:hAnsi="Univers LT 55"/>
          <w:sz w:val="24"/>
        </w:rPr>
        <w:t xml:space="preserve">H&amp;S audit for </w:t>
      </w:r>
      <w:r>
        <w:rPr>
          <w:rFonts w:ascii="Univers LT 55" w:hAnsi="Univers LT 55"/>
          <w:sz w:val="24"/>
        </w:rPr>
        <w:t xml:space="preserve">Beit Bars to include </w:t>
      </w:r>
      <w:r w:rsidR="007031D0">
        <w:rPr>
          <w:rFonts w:ascii="Univers LT 55" w:hAnsi="Univers LT 55"/>
          <w:sz w:val="24"/>
        </w:rPr>
        <w:t xml:space="preserve">front and back of house, </w:t>
      </w:r>
      <w:r>
        <w:rPr>
          <w:rFonts w:ascii="Univers LT 55" w:hAnsi="Univers LT 55"/>
          <w:sz w:val="24"/>
        </w:rPr>
        <w:t xml:space="preserve">including the cellar. This audit </w:t>
      </w:r>
      <w:r w:rsidR="004218AE">
        <w:rPr>
          <w:rFonts w:ascii="Univers LT 55" w:hAnsi="Univers LT 55"/>
          <w:sz w:val="24"/>
        </w:rPr>
        <w:t xml:space="preserve">template </w:t>
      </w:r>
      <w:r>
        <w:rPr>
          <w:rFonts w:ascii="Univers LT 55" w:hAnsi="Univers LT 55"/>
          <w:sz w:val="24"/>
        </w:rPr>
        <w:t xml:space="preserve">will also be used for </w:t>
      </w:r>
      <w:r w:rsidRPr="00E9587A">
        <w:rPr>
          <w:rFonts w:ascii="Univers LT 55" w:hAnsi="Univers LT 55"/>
          <w:sz w:val="24"/>
        </w:rPr>
        <w:t>h</w:t>
      </w:r>
      <w:r>
        <w:rPr>
          <w:rFonts w:ascii="Univers LT 55" w:hAnsi="Univers LT 55"/>
          <w:sz w:val="24"/>
        </w:rPr>
        <w:t xml:space="preserve"> </w:t>
      </w:r>
      <w:r w:rsidRPr="00E9587A">
        <w:rPr>
          <w:rFonts w:ascii="Univers LT 55" w:hAnsi="Univers LT 55"/>
          <w:sz w:val="24"/>
        </w:rPr>
        <w:t>bar and Reynolds. Th</w:t>
      </w:r>
      <w:r w:rsidR="004218AE">
        <w:rPr>
          <w:rFonts w:ascii="Univers LT 55" w:hAnsi="Univers LT 55"/>
          <w:sz w:val="24"/>
        </w:rPr>
        <w:t>is H&amp;S audit</w:t>
      </w:r>
      <w:r w:rsidRPr="00E9587A">
        <w:rPr>
          <w:rFonts w:ascii="Univers LT 55" w:hAnsi="Univers LT 55"/>
          <w:sz w:val="24"/>
        </w:rPr>
        <w:t xml:space="preserve"> </w:t>
      </w:r>
      <w:r w:rsidR="004218AE">
        <w:rPr>
          <w:rFonts w:ascii="Univers LT 55" w:hAnsi="Univers LT 55"/>
          <w:sz w:val="24"/>
        </w:rPr>
        <w:t>was previously carried out by the former Licensed Trade &amp; Venues Manager, who has since left, and g</w:t>
      </w:r>
      <w:r w:rsidRPr="00E9587A">
        <w:rPr>
          <w:rFonts w:ascii="Univers LT 55" w:hAnsi="Univers LT 55"/>
          <w:sz w:val="24"/>
        </w:rPr>
        <w:t xml:space="preserve">oing forward </w:t>
      </w:r>
      <w:r>
        <w:rPr>
          <w:rFonts w:ascii="Univers LT 55" w:hAnsi="Univers LT 55"/>
          <w:sz w:val="24"/>
        </w:rPr>
        <w:t xml:space="preserve">it will be </w:t>
      </w:r>
      <w:r w:rsidRPr="00E9587A">
        <w:rPr>
          <w:rFonts w:ascii="Univers LT 55" w:hAnsi="Univers LT 55"/>
          <w:sz w:val="24"/>
        </w:rPr>
        <w:t xml:space="preserve">completed monthly by myself and the Venues Manager </w:t>
      </w:r>
      <w:r w:rsidR="004218AE">
        <w:rPr>
          <w:rFonts w:ascii="Univers LT 55" w:hAnsi="Univers LT 55"/>
          <w:sz w:val="24"/>
        </w:rPr>
        <w:t>(</w:t>
      </w:r>
      <w:r w:rsidRPr="00E9587A">
        <w:rPr>
          <w:rFonts w:ascii="Univers LT 55" w:hAnsi="Univers LT 55"/>
          <w:sz w:val="24"/>
        </w:rPr>
        <w:t>once recruited</w:t>
      </w:r>
      <w:r w:rsidR="004218AE">
        <w:rPr>
          <w:rFonts w:ascii="Univers LT 55" w:hAnsi="Univers LT 55"/>
          <w:sz w:val="24"/>
        </w:rPr>
        <w:t>)</w:t>
      </w:r>
      <w:r w:rsidRPr="00E9587A">
        <w:rPr>
          <w:rFonts w:ascii="Univers LT 55" w:hAnsi="Univers LT 55"/>
          <w:sz w:val="24"/>
        </w:rPr>
        <w:t>.</w:t>
      </w:r>
    </w:p>
    <w:p w:rsidR="00AD3C93" w:rsidRPr="00E9587A" w:rsidRDefault="00AD3C93" w:rsidP="00AD3C93">
      <w:pPr>
        <w:pStyle w:val="Header"/>
        <w:rPr>
          <w:rFonts w:ascii="Univers LT 55" w:hAnsi="Univers LT 55"/>
          <w:sz w:val="24"/>
        </w:rPr>
      </w:pPr>
    </w:p>
    <w:p w:rsidR="00AD3C93" w:rsidRDefault="00AD3C93" w:rsidP="00AD3C93">
      <w:pPr>
        <w:pStyle w:val="Header"/>
        <w:rPr>
          <w:rFonts w:ascii="Univers LT 55" w:hAnsi="Univers LT 55"/>
          <w:sz w:val="24"/>
        </w:rPr>
      </w:pPr>
      <w:r w:rsidRPr="00E9587A">
        <w:rPr>
          <w:rFonts w:ascii="Univers LT 55" w:hAnsi="Univers LT 55"/>
          <w:sz w:val="24"/>
        </w:rPr>
        <w:t xml:space="preserve">3. On a daily and weekly basis the following areas are checked by myself to ensure compliance: </w:t>
      </w:r>
    </w:p>
    <w:p w:rsidR="00AD3C93" w:rsidRDefault="00AD3C93" w:rsidP="00AD3C93">
      <w:pPr>
        <w:pStyle w:val="Header"/>
        <w:numPr>
          <w:ilvl w:val="0"/>
          <w:numId w:val="18"/>
        </w:numPr>
        <w:rPr>
          <w:rFonts w:ascii="Univers LT 55" w:hAnsi="Univers LT 55"/>
          <w:sz w:val="24"/>
        </w:rPr>
      </w:pPr>
      <w:r w:rsidRPr="00E9587A">
        <w:rPr>
          <w:rFonts w:ascii="Univers LT 55" w:hAnsi="Univers LT 55"/>
          <w:sz w:val="24"/>
        </w:rPr>
        <w:t>Food temperature checks, refrigeration and freezer temperature check</w:t>
      </w:r>
      <w:r>
        <w:rPr>
          <w:rFonts w:ascii="Univers LT 55" w:hAnsi="Univers LT 55"/>
          <w:sz w:val="24"/>
        </w:rPr>
        <w:t>s, delivery temperature checks</w:t>
      </w:r>
    </w:p>
    <w:p w:rsidR="00AD3C93" w:rsidRDefault="00AD3C93" w:rsidP="00AD3C93">
      <w:pPr>
        <w:pStyle w:val="Header"/>
        <w:numPr>
          <w:ilvl w:val="0"/>
          <w:numId w:val="18"/>
        </w:numPr>
        <w:rPr>
          <w:rFonts w:ascii="Univers LT 55" w:hAnsi="Univers LT 55"/>
          <w:sz w:val="24"/>
        </w:rPr>
      </w:pPr>
      <w:r w:rsidRPr="00E9587A">
        <w:rPr>
          <w:rFonts w:ascii="Univers LT 55" w:hAnsi="Univers LT 55"/>
          <w:sz w:val="24"/>
        </w:rPr>
        <w:t>general kitchen clean</w:t>
      </w:r>
      <w:r>
        <w:rPr>
          <w:rFonts w:ascii="Univers LT 55" w:hAnsi="Univers LT 55"/>
          <w:sz w:val="24"/>
        </w:rPr>
        <w:t>ing and tidiness of work areas</w:t>
      </w:r>
    </w:p>
    <w:p w:rsidR="00AD3C93" w:rsidRDefault="00AD3C93" w:rsidP="00AD3C93">
      <w:pPr>
        <w:pStyle w:val="Header"/>
        <w:numPr>
          <w:ilvl w:val="0"/>
          <w:numId w:val="18"/>
        </w:numPr>
        <w:rPr>
          <w:rFonts w:ascii="Univers LT 55" w:hAnsi="Univers LT 55"/>
          <w:sz w:val="24"/>
        </w:rPr>
      </w:pPr>
      <w:r w:rsidRPr="00E9587A">
        <w:rPr>
          <w:rFonts w:ascii="Univers LT 55" w:hAnsi="Univers LT 55"/>
          <w:sz w:val="24"/>
        </w:rPr>
        <w:t xml:space="preserve">looking for </w:t>
      </w:r>
      <w:r>
        <w:rPr>
          <w:rFonts w:ascii="Univers LT 55" w:hAnsi="Univers LT 55"/>
          <w:sz w:val="24"/>
        </w:rPr>
        <w:t xml:space="preserve">evidence of </w:t>
      </w:r>
      <w:r w:rsidRPr="00E9587A">
        <w:rPr>
          <w:rFonts w:ascii="Univers LT 55" w:hAnsi="Univers LT 55"/>
          <w:sz w:val="24"/>
        </w:rPr>
        <w:t>pe</w:t>
      </w:r>
      <w:r>
        <w:rPr>
          <w:rFonts w:ascii="Univers LT 55" w:hAnsi="Univers LT 55"/>
          <w:sz w:val="24"/>
        </w:rPr>
        <w:t>sts activity</w:t>
      </w:r>
    </w:p>
    <w:p w:rsidR="00AD3C93" w:rsidRDefault="00AD3C93" w:rsidP="00AD3C93">
      <w:pPr>
        <w:pStyle w:val="Header"/>
        <w:numPr>
          <w:ilvl w:val="0"/>
          <w:numId w:val="18"/>
        </w:numPr>
        <w:rPr>
          <w:rFonts w:ascii="Univers LT 55" w:hAnsi="Univers LT 55"/>
          <w:sz w:val="24"/>
        </w:rPr>
      </w:pPr>
      <w:r w:rsidRPr="00E9587A">
        <w:rPr>
          <w:rFonts w:ascii="Univers LT 55" w:hAnsi="Univers LT 55"/>
          <w:sz w:val="24"/>
        </w:rPr>
        <w:t xml:space="preserve">defaults on any equipment or fabric of the </w:t>
      </w:r>
      <w:r>
        <w:rPr>
          <w:rFonts w:ascii="Univers LT 55" w:hAnsi="Univers LT 55"/>
          <w:sz w:val="24"/>
        </w:rPr>
        <w:t>building</w:t>
      </w:r>
    </w:p>
    <w:p w:rsidR="00AD3C93" w:rsidRDefault="00AD3C93" w:rsidP="00AD3C93">
      <w:pPr>
        <w:pStyle w:val="Header"/>
        <w:rPr>
          <w:rFonts w:ascii="Univers LT 55" w:hAnsi="Univers LT 55"/>
          <w:sz w:val="24"/>
        </w:rPr>
      </w:pPr>
    </w:p>
    <w:p w:rsidR="00AD3C93" w:rsidRPr="00AD3C93" w:rsidRDefault="00AD3C93" w:rsidP="00AD3C93">
      <w:pPr>
        <w:pStyle w:val="Header"/>
        <w:rPr>
          <w:rFonts w:ascii="Univers LT 55" w:hAnsi="Univers LT 55"/>
          <w:sz w:val="24"/>
        </w:rPr>
      </w:pPr>
      <w:r w:rsidRPr="00AD3C93">
        <w:rPr>
          <w:rFonts w:ascii="Univers LT 55" w:hAnsi="Univers LT 55"/>
          <w:sz w:val="24"/>
        </w:rPr>
        <w:t xml:space="preserve">These checks are not currently recorded </w:t>
      </w:r>
      <w:r w:rsidR="004218AE">
        <w:rPr>
          <w:rFonts w:ascii="Univers LT 55" w:hAnsi="Univers LT 55"/>
          <w:sz w:val="24"/>
        </w:rPr>
        <w:t xml:space="preserve">by myself </w:t>
      </w:r>
      <w:r w:rsidRPr="00AD3C93">
        <w:rPr>
          <w:rFonts w:ascii="Univers LT 55" w:hAnsi="Univers LT 55"/>
          <w:sz w:val="24"/>
        </w:rPr>
        <w:t>as they form part of my walk around to ensure</w:t>
      </w:r>
      <w:r w:rsidR="004218AE">
        <w:rPr>
          <w:rFonts w:ascii="Univers LT 55" w:hAnsi="Univers LT 55"/>
          <w:sz w:val="24"/>
        </w:rPr>
        <w:t xml:space="preserve"> compliance for H&amp;S around the b</w:t>
      </w:r>
      <w:r w:rsidRPr="00AD3C93">
        <w:rPr>
          <w:rFonts w:ascii="Univers LT 55" w:hAnsi="Univers LT 55"/>
          <w:sz w:val="24"/>
        </w:rPr>
        <w:t xml:space="preserve">ars. </w:t>
      </w:r>
      <w:r w:rsidR="004218AE">
        <w:rPr>
          <w:rFonts w:ascii="Univers LT 55" w:hAnsi="Univers LT 55"/>
          <w:sz w:val="24"/>
        </w:rPr>
        <w:t xml:space="preserve">However, all paperwork is in place for </w:t>
      </w:r>
      <w:r w:rsidR="007031D0">
        <w:rPr>
          <w:rFonts w:ascii="Univers LT 55" w:hAnsi="Univers LT 55"/>
          <w:sz w:val="24"/>
        </w:rPr>
        <w:t xml:space="preserve">kitchen </w:t>
      </w:r>
      <w:r w:rsidR="004218AE">
        <w:rPr>
          <w:rFonts w:ascii="Univers LT 55" w:hAnsi="Univers LT 55"/>
          <w:sz w:val="24"/>
        </w:rPr>
        <w:t xml:space="preserve">temperature checks, cleaning rotas, pest activity </w:t>
      </w:r>
      <w:r w:rsidR="007031D0">
        <w:rPr>
          <w:rFonts w:ascii="Univers LT 55" w:hAnsi="Univers LT 55"/>
          <w:sz w:val="24"/>
        </w:rPr>
        <w:t xml:space="preserve">reporting </w:t>
      </w:r>
      <w:r w:rsidR="004218AE">
        <w:rPr>
          <w:rFonts w:ascii="Univers LT 55" w:hAnsi="Univers LT 55"/>
          <w:sz w:val="24"/>
        </w:rPr>
        <w:t xml:space="preserve">and defect reporting (which is reported via </w:t>
      </w:r>
      <w:proofErr w:type="spellStart"/>
      <w:r w:rsidR="004218AE">
        <w:rPr>
          <w:rFonts w:ascii="Univers LT 55" w:hAnsi="Univers LT 55"/>
          <w:sz w:val="24"/>
        </w:rPr>
        <w:t>planon</w:t>
      </w:r>
      <w:proofErr w:type="spellEnd"/>
      <w:r w:rsidR="004218AE">
        <w:rPr>
          <w:rFonts w:ascii="Univers LT 55" w:hAnsi="Univers LT 55"/>
          <w:sz w:val="24"/>
        </w:rPr>
        <w:t>).</w:t>
      </w:r>
    </w:p>
    <w:p w:rsidR="00AD3C93" w:rsidRPr="00E9587A" w:rsidRDefault="00AD3C93" w:rsidP="00AD3C93">
      <w:pPr>
        <w:pStyle w:val="Header"/>
        <w:rPr>
          <w:rFonts w:ascii="Univers LT 55" w:hAnsi="Univers LT 55"/>
          <w:sz w:val="24"/>
        </w:rPr>
      </w:pPr>
    </w:p>
    <w:p w:rsidR="00AD3C93" w:rsidRPr="00E9587A" w:rsidRDefault="00AD3C93" w:rsidP="00AD3C93">
      <w:pPr>
        <w:pStyle w:val="Header"/>
        <w:rPr>
          <w:rFonts w:ascii="Univers LT 55" w:hAnsi="Univers LT 55"/>
          <w:sz w:val="24"/>
        </w:rPr>
      </w:pPr>
      <w:r w:rsidRPr="00E9587A">
        <w:rPr>
          <w:rFonts w:ascii="Univers LT 55" w:hAnsi="Univers LT 55"/>
          <w:sz w:val="24"/>
        </w:rPr>
        <w:t>4. Training of the team is an integral part o</w:t>
      </w:r>
      <w:r>
        <w:rPr>
          <w:rFonts w:ascii="Univers LT 55" w:hAnsi="Univers LT 55"/>
          <w:sz w:val="24"/>
        </w:rPr>
        <w:t>f the success of this process. A</w:t>
      </w:r>
      <w:r w:rsidRPr="00E9587A">
        <w:rPr>
          <w:rFonts w:ascii="Univers LT 55" w:hAnsi="Univers LT 55"/>
          <w:sz w:val="24"/>
        </w:rPr>
        <w:t>ll staff records are currently being looked at and update</w:t>
      </w:r>
      <w:r>
        <w:rPr>
          <w:rFonts w:ascii="Univers LT 55" w:hAnsi="Univers LT 55"/>
          <w:sz w:val="24"/>
        </w:rPr>
        <w:t>d</w:t>
      </w:r>
      <w:r w:rsidRPr="00E9587A">
        <w:rPr>
          <w:rFonts w:ascii="Univers LT 55" w:hAnsi="Univers LT 55"/>
          <w:sz w:val="24"/>
        </w:rPr>
        <w:t xml:space="preserve"> to ensure each team member is up to date and signed off correctly. </w:t>
      </w:r>
      <w:r w:rsidR="007031D0">
        <w:rPr>
          <w:rFonts w:ascii="Univers LT 55" w:hAnsi="Univers LT 55"/>
          <w:sz w:val="24"/>
        </w:rPr>
        <w:t>Additional t</w:t>
      </w:r>
      <w:r w:rsidRPr="00E9587A">
        <w:rPr>
          <w:rFonts w:ascii="Univers LT 55" w:hAnsi="Univers LT 55"/>
          <w:sz w:val="24"/>
        </w:rPr>
        <w:t>raining will follow depending on the needs of individuals. All food handlers are up to date on the food hygiene side.</w:t>
      </w:r>
    </w:p>
    <w:p w:rsidR="00AD3C93" w:rsidRPr="00E9587A" w:rsidRDefault="00AD3C93" w:rsidP="00AD3C93">
      <w:pPr>
        <w:pStyle w:val="Header"/>
        <w:rPr>
          <w:rFonts w:ascii="Univers LT 55" w:hAnsi="Univers LT 55"/>
          <w:sz w:val="24"/>
        </w:rPr>
      </w:pPr>
    </w:p>
    <w:p w:rsidR="00AD3C93" w:rsidRPr="00E9587A" w:rsidRDefault="00AD3C93" w:rsidP="00AD3C93">
      <w:pPr>
        <w:pStyle w:val="Header"/>
        <w:rPr>
          <w:rFonts w:ascii="Univers LT 55" w:hAnsi="Univers LT 55"/>
          <w:sz w:val="24"/>
        </w:rPr>
      </w:pPr>
    </w:p>
    <w:p w:rsidR="0095513C" w:rsidRDefault="0095513C" w:rsidP="002C02C3">
      <w:pPr>
        <w:pStyle w:val="Heading2"/>
        <w:rPr>
          <w:rFonts w:ascii="Arial" w:hAnsi="Arial" w:cs="Arial"/>
        </w:rPr>
      </w:pPr>
    </w:p>
    <w:sectPr w:rsidR="0095513C" w:rsidSect="00564C5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1E7" w:rsidRDefault="002261E7">
      <w:r>
        <w:separator/>
      </w:r>
    </w:p>
  </w:endnote>
  <w:endnote w:type="continuationSeparator" w:id="0">
    <w:p w:rsidR="002261E7" w:rsidRDefault="0022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Univers LT 55">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73437"/>
      <w:docPartObj>
        <w:docPartGallery w:val="Page Numbers (Bottom of Page)"/>
        <w:docPartUnique/>
      </w:docPartObj>
    </w:sdtPr>
    <w:sdtEndPr>
      <w:rPr>
        <w:noProof/>
      </w:rPr>
    </w:sdtEndPr>
    <w:sdtContent>
      <w:p w:rsidR="002261E7" w:rsidRDefault="007031D0">
        <w:pPr>
          <w:pStyle w:val="Foo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2261E7" w:rsidRDefault="002261E7" w:rsidP="00D076FF">
    <w:pPr>
      <w:pStyle w:val="Footer"/>
      <w:jc w:val="right"/>
    </w:pPr>
    <w:r>
      <w:rPr>
        <w:noProof/>
      </w:rPr>
      <w:drawing>
        <wp:inline distT="0" distB="0" distL="0" distR="0">
          <wp:extent cx="758359" cy="344805"/>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869903"/>
      <w:docPartObj>
        <w:docPartGallery w:val="Page Numbers (Bottom of Page)"/>
        <w:docPartUnique/>
      </w:docPartObj>
    </w:sdtPr>
    <w:sdtEndPr>
      <w:rPr>
        <w:noProof/>
      </w:rPr>
    </w:sdtEndPr>
    <w:sdtContent>
      <w:p w:rsidR="002261E7" w:rsidRDefault="007031D0">
        <w:pPr>
          <w:pStyle w:val="Foo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2261E7" w:rsidRDefault="002261E7" w:rsidP="00D076FF">
    <w:pPr>
      <w:pStyle w:val="Footer"/>
      <w:jc w:val="right"/>
    </w:pPr>
    <w:r>
      <w:rPr>
        <w:noProof/>
      </w:rPr>
      <w:drawing>
        <wp:inline distT="0" distB="0" distL="0" distR="0">
          <wp:extent cx="758359" cy="344805"/>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1E7" w:rsidRDefault="002261E7">
      <w:r>
        <w:separator/>
      </w:r>
    </w:p>
  </w:footnote>
  <w:footnote w:type="continuationSeparator" w:id="0">
    <w:p w:rsidR="002261E7" w:rsidRDefault="00226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1E7" w:rsidRDefault="002261E7" w:rsidP="009F1680">
    <w:pPr>
      <w:pStyle w:val="Header"/>
      <w:tabs>
        <w:tab w:val="clear" w:pos="4320"/>
        <w:tab w:val="clear" w:pos="8640"/>
        <w:tab w:val="left" w:pos="949"/>
        <w:tab w:val="right" w:pos="8300"/>
      </w:tabs>
      <w:rPr>
        <w:rFonts w:ascii="Arial" w:hAnsi="Arial" w:cs="Arial"/>
      </w:rPr>
    </w:pPr>
    <w:r>
      <w:rPr>
        <w:rFonts w:ascii="Arial" w:hAnsi="Arial" w:cs="Arial"/>
      </w:rPr>
      <w:t>Finance and Risk Committee</w:t>
    </w:r>
  </w:p>
  <w:p w:rsidR="002261E7" w:rsidRDefault="002261E7" w:rsidP="009F1680">
    <w:pPr>
      <w:pStyle w:val="Header"/>
      <w:tabs>
        <w:tab w:val="clear" w:pos="4320"/>
        <w:tab w:val="clear" w:pos="8640"/>
        <w:tab w:val="left" w:pos="949"/>
        <w:tab w:val="right" w:pos="8300"/>
      </w:tabs>
      <w:rPr>
        <w:rFonts w:ascii="Arial" w:hAnsi="Arial" w:cs="Arial"/>
      </w:rPr>
    </w:pPr>
    <w:r>
      <w:rPr>
        <w:rFonts w:ascii="Arial" w:hAnsi="Arial" w:cs="Arial"/>
      </w:rPr>
      <w:t>24 January 2018</w:t>
    </w:r>
  </w:p>
  <w:p w:rsidR="002261E7" w:rsidRPr="00143D28" w:rsidRDefault="002261E7" w:rsidP="009F1680">
    <w:pPr>
      <w:pStyle w:val="Header"/>
      <w:tabs>
        <w:tab w:val="clear" w:pos="4320"/>
        <w:tab w:val="clear" w:pos="8640"/>
        <w:tab w:val="left" w:pos="949"/>
        <w:tab w:val="right" w:pos="8300"/>
      </w:tab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1E7" w:rsidRPr="000866FE" w:rsidRDefault="002261E7" w:rsidP="000866FE">
    <w:pPr>
      <w:pStyle w:val="Header"/>
    </w:pPr>
    <w:r>
      <w:t>Wednesday 5 June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B5A8A"/>
    <w:multiLevelType w:val="hybridMultilevel"/>
    <w:tmpl w:val="3048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C1649"/>
    <w:multiLevelType w:val="multilevel"/>
    <w:tmpl w:val="577EE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35FD5"/>
    <w:multiLevelType w:val="hybridMultilevel"/>
    <w:tmpl w:val="55D0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F0721"/>
    <w:multiLevelType w:val="hybridMultilevel"/>
    <w:tmpl w:val="41F85244"/>
    <w:lvl w:ilvl="0" w:tplc="15246F90">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104AE"/>
    <w:multiLevelType w:val="multilevel"/>
    <w:tmpl w:val="66A0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15EA9"/>
    <w:multiLevelType w:val="hybridMultilevel"/>
    <w:tmpl w:val="A79EF914"/>
    <w:lvl w:ilvl="0" w:tplc="D856F0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871A5"/>
    <w:multiLevelType w:val="hybridMultilevel"/>
    <w:tmpl w:val="2D18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E47AC"/>
    <w:multiLevelType w:val="multilevel"/>
    <w:tmpl w:val="B66C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8570E9"/>
    <w:multiLevelType w:val="hybridMultilevel"/>
    <w:tmpl w:val="E5FCBB6C"/>
    <w:lvl w:ilvl="0" w:tplc="725CC42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7E37D1"/>
    <w:multiLevelType w:val="hybridMultilevel"/>
    <w:tmpl w:val="3738C934"/>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925D24"/>
    <w:multiLevelType w:val="multilevel"/>
    <w:tmpl w:val="FC50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A74114"/>
    <w:multiLevelType w:val="hybridMultilevel"/>
    <w:tmpl w:val="38E041F4"/>
    <w:lvl w:ilvl="0" w:tplc="725CC422">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Aria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Arial"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Arial"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66296D95"/>
    <w:multiLevelType w:val="multilevel"/>
    <w:tmpl w:val="5CD4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9A3614"/>
    <w:multiLevelType w:val="multilevel"/>
    <w:tmpl w:val="A192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24658D"/>
    <w:multiLevelType w:val="hybridMultilevel"/>
    <w:tmpl w:val="37668FF8"/>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20FAB"/>
    <w:multiLevelType w:val="hybridMultilevel"/>
    <w:tmpl w:val="C2A4C444"/>
    <w:lvl w:ilvl="0" w:tplc="D856F0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E24A17"/>
    <w:multiLevelType w:val="multilevel"/>
    <w:tmpl w:val="513C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DC37EB"/>
    <w:multiLevelType w:val="hybridMultilevel"/>
    <w:tmpl w:val="49B03B84"/>
    <w:lvl w:ilvl="0" w:tplc="337CABF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4"/>
  </w:num>
  <w:num w:numId="3">
    <w:abstractNumId w:val="9"/>
  </w:num>
  <w:num w:numId="4">
    <w:abstractNumId w:val="1"/>
  </w:num>
  <w:num w:numId="5">
    <w:abstractNumId w:val="13"/>
  </w:num>
  <w:num w:numId="6">
    <w:abstractNumId w:val="10"/>
  </w:num>
  <w:num w:numId="7">
    <w:abstractNumId w:val="4"/>
  </w:num>
  <w:num w:numId="8">
    <w:abstractNumId w:val="12"/>
  </w:num>
  <w:num w:numId="9">
    <w:abstractNumId w:val="16"/>
  </w:num>
  <w:num w:numId="10">
    <w:abstractNumId w:val="7"/>
  </w:num>
  <w:num w:numId="11">
    <w:abstractNumId w:val="15"/>
  </w:num>
  <w:num w:numId="12">
    <w:abstractNumId w:val="3"/>
  </w:num>
  <w:num w:numId="13">
    <w:abstractNumId w:val="5"/>
  </w:num>
  <w:num w:numId="14">
    <w:abstractNumId w:val="11"/>
  </w:num>
  <w:num w:numId="15">
    <w:abstractNumId w:val="8"/>
  </w:num>
  <w:num w:numId="16">
    <w:abstractNumId w:val="6"/>
  </w:num>
  <w:num w:numId="17">
    <w:abstractNumId w:val="0"/>
  </w:num>
  <w:num w:numId="1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4097" fill="f" fillcolor="white" stroke="f">
      <v:fill color="white" on="f"/>
      <v:stroke on="f"/>
      <o:colormru v:ext="edit" colors="#e3e3e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xMjUyMTMxN7A0tTRQ0lEKTi0uzszPAykwqgUAxJbbfiwAAAA="/>
  </w:docVars>
  <w:rsids>
    <w:rsidRoot w:val="00534E84"/>
    <w:rsid w:val="00022E8F"/>
    <w:rsid w:val="0002547F"/>
    <w:rsid w:val="00052253"/>
    <w:rsid w:val="00066106"/>
    <w:rsid w:val="000866FE"/>
    <w:rsid w:val="00105F06"/>
    <w:rsid w:val="0011447F"/>
    <w:rsid w:val="00143D28"/>
    <w:rsid w:val="001458CB"/>
    <w:rsid w:val="00150B95"/>
    <w:rsid w:val="001E5C05"/>
    <w:rsid w:val="00203B84"/>
    <w:rsid w:val="00204425"/>
    <w:rsid w:val="002261E7"/>
    <w:rsid w:val="002658A7"/>
    <w:rsid w:val="002C02C3"/>
    <w:rsid w:val="002C65B2"/>
    <w:rsid w:val="003523AC"/>
    <w:rsid w:val="003A71D8"/>
    <w:rsid w:val="003B03FB"/>
    <w:rsid w:val="003C0610"/>
    <w:rsid w:val="003C679C"/>
    <w:rsid w:val="0042162A"/>
    <w:rsid w:val="004218AE"/>
    <w:rsid w:val="00423B5B"/>
    <w:rsid w:val="00457BAE"/>
    <w:rsid w:val="00472D3E"/>
    <w:rsid w:val="004771B0"/>
    <w:rsid w:val="004A5027"/>
    <w:rsid w:val="004B75A7"/>
    <w:rsid w:val="00505F64"/>
    <w:rsid w:val="00517431"/>
    <w:rsid w:val="00534E84"/>
    <w:rsid w:val="00564C5D"/>
    <w:rsid w:val="00565EC3"/>
    <w:rsid w:val="0059099F"/>
    <w:rsid w:val="005A3A65"/>
    <w:rsid w:val="005C20A6"/>
    <w:rsid w:val="00603135"/>
    <w:rsid w:val="006040E6"/>
    <w:rsid w:val="00635AF7"/>
    <w:rsid w:val="00651D15"/>
    <w:rsid w:val="00656DC3"/>
    <w:rsid w:val="007031D0"/>
    <w:rsid w:val="007640F0"/>
    <w:rsid w:val="0077568D"/>
    <w:rsid w:val="007B108E"/>
    <w:rsid w:val="007B27D8"/>
    <w:rsid w:val="007D1CFB"/>
    <w:rsid w:val="007E6F2C"/>
    <w:rsid w:val="0081702D"/>
    <w:rsid w:val="008705DB"/>
    <w:rsid w:val="00893DCA"/>
    <w:rsid w:val="008A479C"/>
    <w:rsid w:val="009249BA"/>
    <w:rsid w:val="009501CB"/>
    <w:rsid w:val="0095513C"/>
    <w:rsid w:val="00967836"/>
    <w:rsid w:val="00990DE5"/>
    <w:rsid w:val="009923BA"/>
    <w:rsid w:val="009B60DF"/>
    <w:rsid w:val="009F1680"/>
    <w:rsid w:val="00A90ADC"/>
    <w:rsid w:val="00A953C8"/>
    <w:rsid w:val="00AD3C93"/>
    <w:rsid w:val="00AE353C"/>
    <w:rsid w:val="00AE42BF"/>
    <w:rsid w:val="00AF3C2E"/>
    <w:rsid w:val="00BB125E"/>
    <w:rsid w:val="00BC260A"/>
    <w:rsid w:val="00BF2761"/>
    <w:rsid w:val="00C037C3"/>
    <w:rsid w:val="00C14161"/>
    <w:rsid w:val="00C3373E"/>
    <w:rsid w:val="00C371A7"/>
    <w:rsid w:val="00C62FDD"/>
    <w:rsid w:val="00CC3969"/>
    <w:rsid w:val="00D076FF"/>
    <w:rsid w:val="00D645E9"/>
    <w:rsid w:val="00D6531A"/>
    <w:rsid w:val="00D873B8"/>
    <w:rsid w:val="00D918D8"/>
    <w:rsid w:val="00D95090"/>
    <w:rsid w:val="00DC4E8F"/>
    <w:rsid w:val="00DE50CB"/>
    <w:rsid w:val="00DE7EF8"/>
    <w:rsid w:val="00E33051"/>
    <w:rsid w:val="00E7054F"/>
    <w:rsid w:val="00E9587A"/>
    <w:rsid w:val="00EB5EB2"/>
    <w:rsid w:val="00EC5245"/>
    <w:rsid w:val="00F06BC7"/>
    <w:rsid w:val="00F44DC9"/>
    <w:rsid w:val="00F46744"/>
    <w:rsid w:val="00F47DD8"/>
    <w:rsid w:val="00FD6053"/>
    <w:rsid w:val="00FE213D"/>
    <w:rsid w:val="59276B0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o:colormru v:ext="edit" colors="#e3e3e3"/>
    </o:shapedefaults>
    <o:shapelayout v:ext="edit">
      <o:idmap v:ext="edit" data="1"/>
    </o:shapelayout>
  </w:shapeDefaults>
  <w:doNotEmbedSmartTags/>
  <w:decimalSymbol w:val="."/>
  <w:listSeparator w:val=","/>
  <w15:docId w15:val="{BAB85D30-030E-44DC-A23A-6D690AD7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40"/>
    <w:rPr>
      <w:rFonts w:ascii="Gill Sans" w:hAnsi="Gill Sans"/>
      <w:sz w:val="22"/>
      <w:szCs w:val="22"/>
      <w:lang w:eastAsia="en-GB"/>
    </w:rPr>
  </w:style>
  <w:style w:type="paragraph" w:styleId="Heading2">
    <w:name w:val="heading 2"/>
    <w:basedOn w:val="Normal"/>
    <w:next w:val="Normal"/>
    <w:link w:val="Heading2Char"/>
    <w:uiPriority w:val="9"/>
    <w:unhideWhenUsed/>
    <w:qFormat/>
    <w:rsid w:val="000866FE"/>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0866FE"/>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2C7D"/>
    <w:pPr>
      <w:tabs>
        <w:tab w:val="center" w:pos="4320"/>
        <w:tab w:val="right" w:pos="8640"/>
      </w:tabs>
    </w:pPr>
  </w:style>
  <w:style w:type="character" w:customStyle="1" w:styleId="HeaderChar">
    <w:name w:val="Header Char"/>
    <w:basedOn w:val="DefaultParagraphFont"/>
    <w:link w:val="Header"/>
    <w:uiPriority w:val="99"/>
    <w:rsid w:val="009F1680"/>
    <w:rPr>
      <w:rFonts w:ascii="Gill Sans" w:hAnsi="Gill Sans"/>
      <w:sz w:val="22"/>
      <w:szCs w:val="22"/>
      <w:lang w:eastAsia="en-GB"/>
    </w:rPr>
  </w:style>
  <w:style w:type="paragraph" w:styleId="Footer">
    <w:name w:val="footer"/>
    <w:basedOn w:val="Normal"/>
    <w:link w:val="FooterChar"/>
    <w:uiPriority w:val="99"/>
    <w:rsid w:val="00CE2C7D"/>
    <w:pPr>
      <w:tabs>
        <w:tab w:val="center" w:pos="4320"/>
        <w:tab w:val="right" w:pos="8640"/>
      </w:tabs>
    </w:pPr>
  </w:style>
  <w:style w:type="character" w:styleId="PageNumber">
    <w:name w:val="page number"/>
    <w:basedOn w:val="DefaultParagraphFont"/>
    <w:rsid w:val="00CE2C7D"/>
  </w:style>
  <w:style w:type="table" w:styleId="TableGrid">
    <w:name w:val="Table Grid"/>
    <w:basedOn w:val="TableNormal"/>
    <w:rsid w:val="000F3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2162A"/>
    <w:rPr>
      <w:rFonts w:ascii="Lucida Grande" w:hAnsi="Lucida Grande" w:cs="Lucida Grande"/>
      <w:sz w:val="18"/>
      <w:szCs w:val="18"/>
    </w:rPr>
  </w:style>
  <w:style w:type="character" w:customStyle="1" w:styleId="BalloonTextChar">
    <w:name w:val="Balloon Text Char"/>
    <w:basedOn w:val="DefaultParagraphFont"/>
    <w:link w:val="BalloonText"/>
    <w:rsid w:val="0042162A"/>
    <w:rPr>
      <w:rFonts w:ascii="Lucida Grande" w:hAnsi="Lucida Grande" w:cs="Lucida Grande"/>
      <w:sz w:val="18"/>
      <w:szCs w:val="18"/>
      <w:lang w:eastAsia="en-GB"/>
    </w:rPr>
  </w:style>
  <w:style w:type="paragraph" w:styleId="ListParagraph">
    <w:name w:val="List Paragraph"/>
    <w:basedOn w:val="Normal"/>
    <w:uiPriority w:val="34"/>
    <w:qFormat/>
    <w:rsid w:val="00423B5B"/>
    <w:pPr>
      <w:ind w:left="720"/>
      <w:contextualSpacing/>
    </w:pPr>
  </w:style>
  <w:style w:type="character" w:styleId="Hyperlink">
    <w:name w:val="Hyperlink"/>
    <w:basedOn w:val="DefaultParagraphFont"/>
    <w:uiPriority w:val="99"/>
    <w:unhideWhenUsed/>
    <w:rsid w:val="007B108E"/>
    <w:rPr>
      <w:color w:val="0563C1"/>
      <w:u w:val="single"/>
    </w:rPr>
  </w:style>
  <w:style w:type="character" w:customStyle="1" w:styleId="FooterChar">
    <w:name w:val="Footer Char"/>
    <w:basedOn w:val="DefaultParagraphFont"/>
    <w:link w:val="Footer"/>
    <w:uiPriority w:val="99"/>
    <w:rsid w:val="00D076FF"/>
    <w:rPr>
      <w:rFonts w:ascii="Gill Sans" w:hAnsi="Gill Sans"/>
      <w:sz w:val="22"/>
      <w:szCs w:val="22"/>
      <w:lang w:eastAsia="en-GB"/>
    </w:rPr>
  </w:style>
  <w:style w:type="numbering" w:customStyle="1" w:styleId="NoList1">
    <w:name w:val="No List1"/>
    <w:next w:val="NoList"/>
    <w:uiPriority w:val="99"/>
    <w:semiHidden/>
    <w:unhideWhenUsed/>
    <w:rsid w:val="00FD6053"/>
  </w:style>
  <w:style w:type="paragraph" w:customStyle="1" w:styleId="msonormal0">
    <w:name w:val="msonormal"/>
    <w:basedOn w:val="Normal"/>
    <w:rsid w:val="00FD6053"/>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unhideWhenUsed/>
    <w:rsid w:val="007B27D8"/>
    <w:rPr>
      <w:color w:val="800080"/>
      <w:u w:val="single"/>
    </w:rPr>
  </w:style>
  <w:style w:type="character" w:customStyle="1" w:styleId="number">
    <w:name w:val="number"/>
    <w:basedOn w:val="DefaultParagraphFont"/>
    <w:rsid w:val="0059099F"/>
  </w:style>
  <w:style w:type="paragraph" w:styleId="Subtitle">
    <w:name w:val="Subtitle"/>
    <w:basedOn w:val="Normal"/>
    <w:next w:val="Normal"/>
    <w:link w:val="SubtitleChar"/>
    <w:uiPriority w:val="11"/>
    <w:qFormat/>
    <w:rsid w:val="000866FE"/>
    <w:pPr>
      <w:numPr>
        <w:ilvl w:val="1"/>
      </w:numPr>
      <w:spacing w:after="160" w:line="259" w:lineRule="auto"/>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0866FE"/>
    <w:rPr>
      <w:rFonts w:asciiTheme="minorHAnsi" w:eastAsiaTheme="minorEastAsia" w:hAnsiTheme="minorHAnsi" w:cstheme="minorBidi"/>
      <w:color w:val="5A5A5A" w:themeColor="text1" w:themeTint="A5"/>
      <w:spacing w:val="15"/>
      <w:sz w:val="22"/>
      <w:szCs w:val="22"/>
    </w:rPr>
  </w:style>
  <w:style w:type="character" w:customStyle="1" w:styleId="Heading2Char">
    <w:name w:val="Heading 2 Char"/>
    <w:basedOn w:val="DefaultParagraphFont"/>
    <w:link w:val="Heading2"/>
    <w:uiPriority w:val="9"/>
    <w:rsid w:val="000866F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66F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8713">
      <w:bodyDiv w:val="1"/>
      <w:marLeft w:val="0"/>
      <w:marRight w:val="0"/>
      <w:marTop w:val="0"/>
      <w:marBottom w:val="0"/>
      <w:divBdr>
        <w:top w:val="none" w:sz="0" w:space="0" w:color="auto"/>
        <w:left w:val="none" w:sz="0" w:space="0" w:color="auto"/>
        <w:bottom w:val="none" w:sz="0" w:space="0" w:color="auto"/>
        <w:right w:val="none" w:sz="0" w:space="0" w:color="auto"/>
      </w:divBdr>
    </w:div>
    <w:div w:id="423233028">
      <w:bodyDiv w:val="1"/>
      <w:marLeft w:val="0"/>
      <w:marRight w:val="0"/>
      <w:marTop w:val="0"/>
      <w:marBottom w:val="0"/>
      <w:divBdr>
        <w:top w:val="none" w:sz="0" w:space="0" w:color="auto"/>
        <w:left w:val="none" w:sz="0" w:space="0" w:color="auto"/>
        <w:bottom w:val="none" w:sz="0" w:space="0" w:color="auto"/>
        <w:right w:val="none" w:sz="0" w:space="0" w:color="auto"/>
      </w:divBdr>
    </w:div>
    <w:div w:id="481506894">
      <w:bodyDiv w:val="1"/>
      <w:marLeft w:val="0"/>
      <w:marRight w:val="0"/>
      <w:marTop w:val="0"/>
      <w:marBottom w:val="0"/>
      <w:divBdr>
        <w:top w:val="none" w:sz="0" w:space="0" w:color="auto"/>
        <w:left w:val="none" w:sz="0" w:space="0" w:color="auto"/>
        <w:bottom w:val="none" w:sz="0" w:space="0" w:color="auto"/>
        <w:right w:val="none" w:sz="0" w:space="0" w:color="auto"/>
      </w:divBdr>
    </w:div>
    <w:div w:id="575893670">
      <w:bodyDiv w:val="1"/>
      <w:marLeft w:val="0"/>
      <w:marRight w:val="0"/>
      <w:marTop w:val="0"/>
      <w:marBottom w:val="0"/>
      <w:divBdr>
        <w:top w:val="none" w:sz="0" w:space="0" w:color="auto"/>
        <w:left w:val="none" w:sz="0" w:space="0" w:color="auto"/>
        <w:bottom w:val="none" w:sz="0" w:space="0" w:color="auto"/>
        <w:right w:val="none" w:sz="0" w:space="0" w:color="auto"/>
      </w:divBdr>
    </w:div>
    <w:div w:id="681126473">
      <w:bodyDiv w:val="1"/>
      <w:marLeft w:val="0"/>
      <w:marRight w:val="0"/>
      <w:marTop w:val="0"/>
      <w:marBottom w:val="0"/>
      <w:divBdr>
        <w:top w:val="none" w:sz="0" w:space="0" w:color="auto"/>
        <w:left w:val="none" w:sz="0" w:space="0" w:color="auto"/>
        <w:bottom w:val="none" w:sz="0" w:space="0" w:color="auto"/>
        <w:right w:val="none" w:sz="0" w:space="0" w:color="auto"/>
      </w:divBdr>
    </w:div>
    <w:div w:id="810951007">
      <w:bodyDiv w:val="1"/>
      <w:marLeft w:val="0"/>
      <w:marRight w:val="0"/>
      <w:marTop w:val="0"/>
      <w:marBottom w:val="0"/>
      <w:divBdr>
        <w:top w:val="none" w:sz="0" w:space="0" w:color="auto"/>
        <w:left w:val="none" w:sz="0" w:space="0" w:color="auto"/>
        <w:bottom w:val="none" w:sz="0" w:space="0" w:color="auto"/>
        <w:right w:val="none" w:sz="0" w:space="0" w:color="auto"/>
      </w:divBdr>
    </w:div>
    <w:div w:id="822819052">
      <w:bodyDiv w:val="1"/>
      <w:marLeft w:val="0"/>
      <w:marRight w:val="0"/>
      <w:marTop w:val="0"/>
      <w:marBottom w:val="0"/>
      <w:divBdr>
        <w:top w:val="none" w:sz="0" w:space="0" w:color="auto"/>
        <w:left w:val="none" w:sz="0" w:space="0" w:color="auto"/>
        <w:bottom w:val="none" w:sz="0" w:space="0" w:color="auto"/>
        <w:right w:val="none" w:sz="0" w:space="0" w:color="auto"/>
      </w:divBdr>
    </w:div>
    <w:div w:id="886376675">
      <w:bodyDiv w:val="1"/>
      <w:marLeft w:val="0"/>
      <w:marRight w:val="0"/>
      <w:marTop w:val="0"/>
      <w:marBottom w:val="0"/>
      <w:divBdr>
        <w:top w:val="none" w:sz="0" w:space="0" w:color="auto"/>
        <w:left w:val="none" w:sz="0" w:space="0" w:color="auto"/>
        <w:bottom w:val="none" w:sz="0" w:space="0" w:color="auto"/>
        <w:right w:val="none" w:sz="0" w:space="0" w:color="auto"/>
      </w:divBdr>
    </w:div>
    <w:div w:id="927927578">
      <w:bodyDiv w:val="1"/>
      <w:marLeft w:val="0"/>
      <w:marRight w:val="0"/>
      <w:marTop w:val="0"/>
      <w:marBottom w:val="0"/>
      <w:divBdr>
        <w:top w:val="none" w:sz="0" w:space="0" w:color="auto"/>
        <w:left w:val="none" w:sz="0" w:space="0" w:color="auto"/>
        <w:bottom w:val="none" w:sz="0" w:space="0" w:color="auto"/>
        <w:right w:val="none" w:sz="0" w:space="0" w:color="auto"/>
      </w:divBdr>
    </w:div>
    <w:div w:id="1107313990">
      <w:bodyDiv w:val="1"/>
      <w:marLeft w:val="0"/>
      <w:marRight w:val="0"/>
      <w:marTop w:val="0"/>
      <w:marBottom w:val="0"/>
      <w:divBdr>
        <w:top w:val="none" w:sz="0" w:space="0" w:color="auto"/>
        <w:left w:val="none" w:sz="0" w:space="0" w:color="auto"/>
        <w:bottom w:val="none" w:sz="0" w:space="0" w:color="auto"/>
        <w:right w:val="none" w:sz="0" w:space="0" w:color="auto"/>
      </w:divBdr>
    </w:div>
    <w:div w:id="1143620860">
      <w:bodyDiv w:val="1"/>
      <w:marLeft w:val="0"/>
      <w:marRight w:val="0"/>
      <w:marTop w:val="0"/>
      <w:marBottom w:val="0"/>
      <w:divBdr>
        <w:top w:val="none" w:sz="0" w:space="0" w:color="auto"/>
        <w:left w:val="none" w:sz="0" w:space="0" w:color="auto"/>
        <w:bottom w:val="none" w:sz="0" w:space="0" w:color="auto"/>
        <w:right w:val="none" w:sz="0" w:space="0" w:color="auto"/>
      </w:divBdr>
    </w:div>
    <w:div w:id="1382510047">
      <w:bodyDiv w:val="1"/>
      <w:marLeft w:val="0"/>
      <w:marRight w:val="0"/>
      <w:marTop w:val="0"/>
      <w:marBottom w:val="0"/>
      <w:divBdr>
        <w:top w:val="none" w:sz="0" w:space="0" w:color="auto"/>
        <w:left w:val="none" w:sz="0" w:space="0" w:color="auto"/>
        <w:bottom w:val="none" w:sz="0" w:space="0" w:color="auto"/>
        <w:right w:val="none" w:sz="0" w:space="0" w:color="auto"/>
      </w:divBdr>
    </w:div>
    <w:div w:id="1484665833">
      <w:bodyDiv w:val="1"/>
      <w:marLeft w:val="0"/>
      <w:marRight w:val="0"/>
      <w:marTop w:val="0"/>
      <w:marBottom w:val="0"/>
      <w:divBdr>
        <w:top w:val="none" w:sz="0" w:space="0" w:color="auto"/>
        <w:left w:val="none" w:sz="0" w:space="0" w:color="auto"/>
        <w:bottom w:val="none" w:sz="0" w:space="0" w:color="auto"/>
        <w:right w:val="none" w:sz="0" w:space="0" w:color="auto"/>
      </w:divBdr>
    </w:div>
    <w:div w:id="1515218994">
      <w:bodyDiv w:val="1"/>
      <w:marLeft w:val="0"/>
      <w:marRight w:val="0"/>
      <w:marTop w:val="0"/>
      <w:marBottom w:val="0"/>
      <w:divBdr>
        <w:top w:val="none" w:sz="0" w:space="0" w:color="auto"/>
        <w:left w:val="none" w:sz="0" w:space="0" w:color="auto"/>
        <w:bottom w:val="none" w:sz="0" w:space="0" w:color="auto"/>
        <w:right w:val="none" w:sz="0" w:space="0" w:color="auto"/>
      </w:divBdr>
    </w:div>
    <w:div w:id="1670980307">
      <w:bodyDiv w:val="1"/>
      <w:marLeft w:val="0"/>
      <w:marRight w:val="0"/>
      <w:marTop w:val="0"/>
      <w:marBottom w:val="0"/>
      <w:divBdr>
        <w:top w:val="none" w:sz="0" w:space="0" w:color="auto"/>
        <w:left w:val="none" w:sz="0" w:space="0" w:color="auto"/>
        <w:bottom w:val="none" w:sz="0" w:space="0" w:color="auto"/>
        <w:right w:val="none" w:sz="0" w:space="0" w:color="auto"/>
      </w:divBdr>
    </w:div>
    <w:div w:id="195659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b6059f1aad491649b94f4b9dd3c56e3d">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f2023d817817f4f5a158f0db9fcfeac0"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03E8FC-8CD4-4B52-BE49-2590F3126E1B}"/>
</file>

<file path=customXml/itemProps2.xml><?xml version="1.0" encoding="utf-8"?>
<ds:datastoreItem xmlns:ds="http://schemas.openxmlformats.org/officeDocument/2006/customXml" ds:itemID="{617AECE0-3627-4442-9BB6-A3CB07F913FC}"/>
</file>

<file path=customXml/itemProps3.xml><?xml version="1.0" encoding="utf-8"?>
<ds:datastoreItem xmlns:ds="http://schemas.openxmlformats.org/officeDocument/2006/customXml" ds:itemID="{C57A4ABF-EC97-41C9-9209-AF302EFF0B0C}"/>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Mckee</dc:creator>
  <cp:keywords/>
  <cp:lastModifiedBy>Mattingley, Julia C</cp:lastModifiedBy>
  <cp:revision>2</cp:revision>
  <cp:lastPrinted>2012-05-10T13:30:00Z</cp:lastPrinted>
  <dcterms:created xsi:type="dcterms:W3CDTF">2019-05-29T09:24:00Z</dcterms:created>
  <dcterms:modified xsi:type="dcterms:W3CDTF">2019-05-29T09:24:00Z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