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EC16C" w14:textId="59513308" w:rsidR="000D5A4F" w:rsidRPr="00A53E7C" w:rsidRDefault="0095713E" w:rsidP="000D5A4F">
      <w:pPr>
        <w:jc w:val="center"/>
        <w:rPr>
          <w:rFonts w:ascii="Arial" w:hAnsi="Arial" w:cs="Arial"/>
          <w:b/>
          <w:sz w:val="20"/>
          <w:u w:val="single"/>
        </w:rPr>
      </w:pPr>
      <w:r w:rsidRPr="00A53E7C">
        <w:rPr>
          <w:rFonts w:ascii="Arial" w:hAnsi="Arial" w:cs="Arial"/>
          <w:b/>
          <w:sz w:val="20"/>
          <w:u w:val="single"/>
        </w:rPr>
        <w:t xml:space="preserve">DEPUTY PRESIDENT (CLUBS &amp; SOCIETIES) </w:t>
      </w:r>
      <w:r w:rsidR="000D5A4F">
        <w:rPr>
          <w:rFonts w:ascii="Arial" w:hAnsi="Arial" w:cs="Arial"/>
          <w:b/>
          <w:sz w:val="20"/>
          <w:u w:val="single"/>
        </w:rPr>
        <w:br/>
      </w:r>
      <w:bookmarkStart w:id="0" w:name="_GoBack"/>
      <w:bookmarkEnd w:id="0"/>
      <w:r w:rsidR="000D5A4F">
        <w:rPr>
          <w:rFonts w:ascii="Arial" w:hAnsi="Arial" w:cs="Arial"/>
          <w:b/>
          <w:sz w:val="20"/>
          <w:u w:val="single"/>
        </w:rPr>
        <w:t>Final Trustee Board Report</w:t>
      </w:r>
    </w:p>
    <w:p w14:paraId="67D2391A" w14:textId="77777777" w:rsidR="000D5A4F" w:rsidRDefault="00024B25" w:rsidP="000D5A4F">
      <w:pPr>
        <w:rPr>
          <w:rFonts w:ascii="Arial" w:hAnsi="Arial" w:cs="Arial"/>
          <w:sz w:val="20"/>
        </w:rPr>
      </w:pPr>
      <w:r w:rsidRPr="00024B25">
        <w:rPr>
          <w:rFonts w:ascii="Arial" w:hAnsi="Arial" w:cs="Arial"/>
          <w:sz w:val="20"/>
        </w:rPr>
        <w:t>I’d like to formally thank all of those who’ve contributed to what has been an educational and life-changing year. I would not have been able to achieve any of what I set out to do without the support, advice and encouragement from CSPB, Club committee members, students and colleagues</w:t>
      </w:r>
      <w:r>
        <w:rPr>
          <w:rFonts w:ascii="Arial" w:hAnsi="Arial" w:cs="Arial"/>
          <w:sz w:val="20"/>
        </w:rPr>
        <w:t xml:space="preserve"> in the Union and College</w:t>
      </w:r>
      <w:r w:rsidRPr="00024B25">
        <w:rPr>
          <w:rFonts w:ascii="Arial" w:hAnsi="Arial" w:cs="Arial"/>
          <w:sz w:val="20"/>
        </w:rPr>
        <w:t>.</w:t>
      </w:r>
    </w:p>
    <w:p w14:paraId="2B91C2AB" w14:textId="2FB1D19D" w:rsidR="000D5A4F" w:rsidRDefault="000D5A4F" w:rsidP="000D5A4F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 xml:space="preserve">I am working on a more complete summary of my activity over the year, the </w:t>
      </w:r>
      <w:proofErr w:type="spellStart"/>
      <w:r>
        <w:rPr>
          <w:rFonts w:ascii="Arial" w:hAnsi="Arial" w:cs="Arial"/>
          <w:sz w:val="20"/>
        </w:rPr>
        <w:t>lessions</w:t>
      </w:r>
      <w:proofErr w:type="spellEnd"/>
      <w:r>
        <w:rPr>
          <w:rFonts w:ascii="Arial" w:hAnsi="Arial" w:cs="Arial"/>
          <w:sz w:val="20"/>
        </w:rPr>
        <w:t xml:space="preserve"> I’ve learnt, the impact I’ve had and the work that’s still to be done, that will form a focus of my handover to James.</w:t>
      </w:r>
    </w:p>
    <w:p w14:paraId="2F4D7422" w14:textId="06E58080" w:rsidR="000D5A4F" w:rsidRDefault="000D5A4F" w:rsidP="000D5A4F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Update on the Physical Activity, Sport &amp; Wellbeing Strategy</w:t>
      </w:r>
    </w:p>
    <w:p w14:paraId="28C9EE53" w14:textId="6CE8D256" w:rsidR="00A53E7C" w:rsidRPr="00A53E7C" w:rsidRDefault="000D5A4F" w:rsidP="004B36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Following a meeting with Muir Sanderson, the College’s Chief Financial Officer, we are currently going through a process with Sport Imperial and Campus Services to make changes in Sport Imperial’s budgets that will free up the funds to deliver the new initiatives within the strategy.</w:t>
      </w:r>
    </w:p>
    <w:p w14:paraId="65C8B5B9" w14:textId="27052649" w:rsidR="00A53E7C" w:rsidRDefault="00A53E7C" w:rsidP="004B3617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The year</w:t>
      </w:r>
    </w:p>
    <w:p w14:paraId="0AA13287" w14:textId="023034A1" w:rsidR="00A53E7C" w:rsidRDefault="00A53E7C" w:rsidP="004B36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Over the course of the past year I have been involved in various roles on a number of projects small and large:</w:t>
      </w:r>
    </w:p>
    <w:p w14:paraId="0E5FBF76" w14:textId="441D9688" w:rsidR="00A53E7C" w:rsidRDefault="00A53E7C" w:rsidP="004B36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Strategic:</w:t>
      </w:r>
    </w:p>
    <w:p w14:paraId="4504C33C" w14:textId="77777777" w:rsidR="000D5A4F" w:rsidRDefault="000D5A4F" w:rsidP="000D5A4F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0D5A4F">
        <w:rPr>
          <w:rFonts w:ascii="Arial" w:hAnsi="Arial" w:cs="Arial"/>
          <w:b/>
          <w:sz w:val="20"/>
        </w:rPr>
        <w:t>Sports Review</w:t>
      </w:r>
      <w:r>
        <w:rPr>
          <w:rFonts w:ascii="Arial" w:hAnsi="Arial" w:cs="Arial"/>
          <w:sz w:val="20"/>
        </w:rPr>
        <w:t>: project champion, consultation lead, facilitator.</w:t>
      </w:r>
    </w:p>
    <w:p w14:paraId="59D06639" w14:textId="77777777" w:rsidR="000D5A4F" w:rsidRDefault="000D5A4F" w:rsidP="000D5A4F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Engagement with College’s </w:t>
      </w:r>
      <w:r w:rsidRPr="00A53E7C">
        <w:rPr>
          <w:rFonts w:ascii="Arial" w:hAnsi="Arial" w:cs="Arial"/>
          <w:sz w:val="20"/>
        </w:rPr>
        <w:t>Operational Excellence</w:t>
      </w:r>
      <w:r>
        <w:rPr>
          <w:rFonts w:ascii="Arial" w:hAnsi="Arial" w:cs="Arial"/>
          <w:sz w:val="20"/>
        </w:rPr>
        <w:t xml:space="preserve"> programme</w:t>
      </w:r>
      <w:r w:rsidRPr="00A53E7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TMaS</w:t>
      </w:r>
      <w:proofErr w:type="spellEnd"/>
      <w:r>
        <w:rPr>
          <w:rFonts w:ascii="Arial" w:hAnsi="Arial" w:cs="Arial"/>
          <w:sz w:val="20"/>
        </w:rPr>
        <w:t xml:space="preserve"> (Space management) board representative, Timetabling representative, lead on 2 consultation projects on student experience of college professional support services.</w:t>
      </w:r>
    </w:p>
    <w:p w14:paraId="2B5CF759" w14:textId="77777777" w:rsidR="000D5A4F" w:rsidRDefault="000D5A4F" w:rsidP="000D5A4F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0D5A4F">
        <w:rPr>
          <w:rFonts w:ascii="Arial" w:hAnsi="Arial" w:cs="Arial"/>
          <w:b/>
          <w:sz w:val="20"/>
        </w:rPr>
        <w:t>CSP Long-term planning</w:t>
      </w:r>
      <w:r>
        <w:rPr>
          <w:rFonts w:ascii="Arial" w:hAnsi="Arial" w:cs="Arial"/>
          <w:sz w:val="20"/>
        </w:rPr>
        <w:t>: assisting volunteers to develop longer term plans and creating a framework to roll this out across student groups.</w:t>
      </w:r>
    </w:p>
    <w:p w14:paraId="0A40C37A" w14:textId="467B29CA" w:rsidR="00A53E7C" w:rsidRPr="000D5A4F" w:rsidRDefault="000D5A4F" w:rsidP="004B361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Union Strategy – Our People: session lead &amp; stream champion.</w:t>
      </w:r>
    </w:p>
    <w:p w14:paraId="679B97FF" w14:textId="746DD96F" w:rsidR="00A53E7C" w:rsidRDefault="00A53E7C" w:rsidP="004B36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Operational:</w:t>
      </w:r>
    </w:p>
    <w:p w14:paraId="51C47420" w14:textId="77777777" w:rsidR="000D5A4F" w:rsidRDefault="000D5A4F" w:rsidP="000D5A4F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Freshers’</w:t>
      </w:r>
      <w:proofErr w:type="spellEnd"/>
      <w:r>
        <w:rPr>
          <w:rFonts w:ascii="Arial" w:hAnsi="Arial" w:cs="Arial"/>
          <w:sz w:val="20"/>
        </w:rPr>
        <w:t xml:space="preserve"> Fair: lead on CSP stall allocation.</w:t>
      </w:r>
    </w:p>
    <w:p w14:paraId="4B35A354" w14:textId="77777777" w:rsidR="000D5A4F" w:rsidRDefault="000D5A4F" w:rsidP="000D5A4F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Activities Funding: Chair/advisor to a number of subcommittees, awarding funding for tours, activities development, contingency and larger capital expenditure for CSPs.</w:t>
      </w:r>
      <w:r w:rsidRPr="000D5A4F">
        <w:rPr>
          <w:rFonts w:ascii="Arial" w:hAnsi="Arial" w:cs="Arial"/>
          <w:sz w:val="20"/>
        </w:rPr>
        <w:t xml:space="preserve"> </w:t>
      </w:r>
    </w:p>
    <w:p w14:paraId="67B972B0" w14:textId="61D123B0" w:rsidR="000D5A4F" w:rsidRDefault="000D5A4F" w:rsidP="000D5A4F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0D5A4F">
        <w:rPr>
          <w:rFonts w:ascii="Arial" w:hAnsi="Arial" w:cs="Arial"/>
          <w:b/>
          <w:sz w:val="20"/>
        </w:rPr>
        <w:t>Club Storage</w:t>
      </w:r>
      <w:r>
        <w:rPr>
          <w:rFonts w:ascii="Arial" w:hAnsi="Arial" w:cs="Arial"/>
          <w:sz w:val="20"/>
        </w:rPr>
        <w:t>: assisting with the process of finding new storage options for CSPs, and protecting/securing those that already exist.</w:t>
      </w:r>
    </w:p>
    <w:p w14:paraId="2AEE72B3" w14:textId="7C5E1CD8" w:rsidR="000D5A4F" w:rsidRPr="000D5A4F" w:rsidRDefault="000D5A4F" w:rsidP="000D5A4F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CSP Elections: returning officer for summer elections, and those who chose to run online elections not through the three main election periods.</w:t>
      </w:r>
    </w:p>
    <w:p w14:paraId="353B6EFC" w14:textId="3E24C935" w:rsidR="00A53E7C" w:rsidRDefault="00A53E7C" w:rsidP="004B36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Crossover:</w:t>
      </w:r>
    </w:p>
    <w:p w14:paraId="28E94FE6" w14:textId="78C8386F" w:rsidR="00A53E7C" w:rsidRDefault="00A53E7C" w:rsidP="00A53E7C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0D5A4F">
        <w:rPr>
          <w:rFonts w:ascii="Arial" w:hAnsi="Arial" w:cs="Arial"/>
          <w:b/>
          <w:sz w:val="20"/>
        </w:rPr>
        <w:t>CSP Budgeting Process</w:t>
      </w:r>
      <w:r>
        <w:rPr>
          <w:rFonts w:ascii="Arial" w:hAnsi="Arial" w:cs="Arial"/>
          <w:sz w:val="20"/>
        </w:rPr>
        <w:t>: project lead, Chair and lead programmer.</w:t>
      </w:r>
    </w:p>
    <w:p w14:paraId="46894FEA" w14:textId="5D841604" w:rsidR="00A53E7C" w:rsidRPr="000D5A4F" w:rsidRDefault="00A53E7C" w:rsidP="000D5A4F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0D5A4F">
        <w:rPr>
          <w:rFonts w:ascii="Arial" w:hAnsi="Arial" w:cs="Arial"/>
          <w:sz w:val="20"/>
        </w:rPr>
        <w:lastRenderedPageBreak/>
        <w:t>New Activities Creation: Chair of new CSP process, advisor to Student Development &amp; the Business School in developing new types &amp; modes of club activity.</w:t>
      </w:r>
    </w:p>
    <w:p w14:paraId="61D121DA" w14:textId="1204557B" w:rsidR="00A53E7C" w:rsidRDefault="00A53E7C" w:rsidP="00A53E7C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0D5A4F">
        <w:rPr>
          <w:rFonts w:ascii="Arial" w:hAnsi="Arial" w:cs="Arial"/>
          <w:b/>
          <w:sz w:val="20"/>
        </w:rPr>
        <w:t>Room bookings</w:t>
      </w:r>
      <w:r>
        <w:rPr>
          <w:rFonts w:ascii="Arial" w:hAnsi="Arial" w:cs="Arial"/>
          <w:sz w:val="20"/>
        </w:rPr>
        <w:t>: data capture programmer, session lead and responsible person.</w:t>
      </w:r>
    </w:p>
    <w:p w14:paraId="23C3FC6E" w14:textId="2E2AF3C8" w:rsidR="00A53E7C" w:rsidRPr="00A53E7C" w:rsidRDefault="000D5A4F" w:rsidP="00A53E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Although there remains work to be done to secure the changes made in all of my work this year, the p</w:t>
      </w:r>
      <w:r w:rsidR="00A53E7C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ojects highlighted in </w:t>
      </w:r>
      <w:r w:rsidRPr="000D5A4F">
        <w:rPr>
          <w:rFonts w:ascii="Arial" w:hAnsi="Arial" w:cs="Arial"/>
          <w:b/>
          <w:sz w:val="20"/>
        </w:rPr>
        <w:t>bold</w:t>
      </w:r>
      <w:r>
        <w:rPr>
          <w:rFonts w:ascii="Arial" w:hAnsi="Arial" w:cs="Arial"/>
          <w:sz w:val="20"/>
        </w:rPr>
        <w:t xml:space="preserve"> are those I would like to see further developed in the next year, as they are the issues affecting the largest numbers of students.</w:t>
      </w:r>
    </w:p>
    <w:p w14:paraId="5A2058DC" w14:textId="77777777" w:rsidR="000D5A4F" w:rsidRDefault="000D5A4F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14:paraId="0B4A120A" w14:textId="3ADA0C8D" w:rsidR="00BC4BCA" w:rsidRPr="002233CE" w:rsidRDefault="00390024" w:rsidP="004B3617">
      <w:pPr>
        <w:rPr>
          <w:rFonts w:ascii="Arial" w:hAnsi="Arial" w:cs="Arial"/>
          <w:b/>
          <w:sz w:val="20"/>
          <w:u w:val="single"/>
        </w:rPr>
      </w:pPr>
      <w:r w:rsidRPr="002233CE">
        <w:rPr>
          <w:rFonts w:ascii="Arial" w:hAnsi="Arial" w:cs="Arial"/>
          <w:b/>
          <w:sz w:val="20"/>
          <w:u w:val="single"/>
        </w:rPr>
        <w:lastRenderedPageBreak/>
        <w:t>Operations</w:t>
      </w:r>
    </w:p>
    <w:p w14:paraId="05BF0707" w14:textId="77777777" w:rsidR="002233CE" w:rsidRDefault="002233CE" w:rsidP="00E549E6">
      <w:pPr>
        <w:pStyle w:val="ListParagraph"/>
        <w:numPr>
          <w:ilvl w:val="0"/>
          <w:numId w:val="2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am working to continue the development of effective online support for clubs and societies in the form of training and tools.</w:t>
      </w:r>
    </w:p>
    <w:p w14:paraId="0C7D50F1" w14:textId="77777777" w:rsidR="002233CE" w:rsidRDefault="002233CE" w:rsidP="00E549E6">
      <w:pPr>
        <w:pStyle w:val="ListParagraph"/>
        <w:numPr>
          <w:ilvl w:val="0"/>
          <w:numId w:val="2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Administrative processes between myself and the Activities Team are now in a strong state. There is work to be done in defining these before the end of my term.</w:t>
      </w:r>
    </w:p>
    <w:p w14:paraId="47E8902E" w14:textId="6FC77363" w:rsidR="00024B25" w:rsidRDefault="00A53E7C" w:rsidP="00024B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 Remaining:</w:t>
      </w:r>
    </w:p>
    <w:p w14:paraId="782270E0" w14:textId="00F7C9F2" w:rsidR="00024B25" w:rsidRDefault="00024B25" w:rsidP="00024B25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Tour budgets</w:t>
      </w:r>
    </w:p>
    <w:p w14:paraId="2CCE49F3" w14:textId="444DED34" w:rsidR="00024B25" w:rsidRDefault="00024B25" w:rsidP="00024B25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Review of this year’s processes, work plans and relationships for handover</w:t>
      </w:r>
    </w:p>
    <w:p w14:paraId="5D924E63" w14:textId="4149F7BC" w:rsidR="00024B25" w:rsidRDefault="00024B25" w:rsidP="00024B25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Last Harlington Round</w:t>
      </w:r>
    </w:p>
    <w:p w14:paraId="7C91BDE0" w14:textId="7E2E4058" w:rsidR="00024B25" w:rsidRPr="00024B25" w:rsidRDefault="00024B25" w:rsidP="00024B25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 with Arts Imperial to define needs for transport between sites.</w:t>
      </w:r>
    </w:p>
    <w:p w14:paraId="3E96E646" w14:textId="77777777" w:rsidR="002349F6" w:rsidRPr="002233CE" w:rsidRDefault="00E549E6" w:rsidP="00E549E6">
      <w:pPr>
        <w:rPr>
          <w:rFonts w:ascii="Arial" w:hAnsi="Arial" w:cs="Arial"/>
          <w:b/>
          <w:sz w:val="20"/>
          <w:u w:val="single"/>
        </w:rPr>
      </w:pPr>
      <w:r w:rsidRPr="002233CE">
        <w:rPr>
          <w:rFonts w:ascii="Arial" w:hAnsi="Arial" w:cs="Arial"/>
          <w:b/>
          <w:sz w:val="20"/>
          <w:u w:val="single"/>
        </w:rPr>
        <w:t>FATSO</w:t>
      </w:r>
      <w:r w:rsidR="009106D3" w:rsidRPr="002233CE">
        <w:rPr>
          <w:rFonts w:ascii="Arial" w:hAnsi="Arial" w:cs="Arial"/>
          <w:b/>
          <w:sz w:val="20"/>
          <w:u w:val="single"/>
        </w:rPr>
        <w:t xml:space="preserve"> – My Annual Objectives</w:t>
      </w:r>
    </w:p>
    <w:p w14:paraId="7A1B6CC0" w14:textId="7A1539D8" w:rsidR="00024B25" w:rsidRDefault="00024B25" w:rsidP="00E549E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 on my annual objectives has had some setbacks owing to capacity issues</w:t>
      </w:r>
      <w:r w:rsidR="00A53E7C">
        <w:rPr>
          <w:rFonts w:ascii="Arial" w:hAnsi="Arial" w:cs="Arial"/>
          <w:sz w:val="20"/>
        </w:rPr>
        <w:t>, meaning that some projects have been dropped to allow completion of the new Physical Activity, Sport &amp; Wellbeing Strategy.</w:t>
      </w:r>
    </w:p>
    <w:p w14:paraId="3E0CD22A" w14:textId="77777777" w:rsidR="00972D6E" w:rsidRPr="002233CE" w:rsidRDefault="00972D6E" w:rsidP="00E549E6">
      <w:pPr>
        <w:rPr>
          <w:rFonts w:ascii="Arial" w:hAnsi="Arial" w:cs="Arial"/>
          <w:sz w:val="20"/>
        </w:rPr>
      </w:pPr>
      <w:r w:rsidRPr="002233CE">
        <w:rPr>
          <w:rFonts w:ascii="Arial" w:hAnsi="Arial" w:cs="Arial"/>
          <w:sz w:val="20"/>
        </w:rPr>
        <w:t>Work remaining:</w:t>
      </w:r>
    </w:p>
    <w:p w14:paraId="2203B7F0" w14:textId="6D7F05AA" w:rsidR="002233CE" w:rsidRPr="00A53E7C" w:rsidRDefault="002233CE" w:rsidP="00A53E7C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2233CE">
        <w:rPr>
          <w:rFonts w:ascii="Arial" w:hAnsi="Arial" w:cs="Arial"/>
          <w:sz w:val="20"/>
        </w:rPr>
        <w:t xml:space="preserve">Completion of Sports Strategy </w:t>
      </w:r>
      <w:r w:rsidR="00024B25">
        <w:rPr>
          <w:rFonts w:ascii="Arial" w:hAnsi="Arial" w:cs="Arial"/>
          <w:sz w:val="20"/>
        </w:rPr>
        <w:t>Adoption and launch</w:t>
      </w:r>
    </w:p>
    <w:p w14:paraId="03B43CBF" w14:textId="3D094C89" w:rsidR="002233CE" w:rsidRPr="002233CE" w:rsidRDefault="002233CE" w:rsidP="00E549E6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Impact</w:t>
      </w:r>
      <w:r w:rsidRPr="002233CE">
        <w:rPr>
          <w:rFonts w:ascii="Arial" w:hAnsi="Arial" w:cs="Arial"/>
          <w:sz w:val="20"/>
        </w:rPr>
        <w:t xml:space="preserve"> and next steps</w:t>
      </w:r>
      <w:r>
        <w:rPr>
          <w:rFonts w:ascii="Arial" w:hAnsi="Arial" w:cs="Arial"/>
          <w:sz w:val="20"/>
        </w:rPr>
        <w:t xml:space="preserve"> profile</w:t>
      </w:r>
      <w:r w:rsidRPr="002233CE">
        <w:rPr>
          <w:rFonts w:ascii="Arial" w:hAnsi="Arial" w:cs="Arial"/>
          <w:sz w:val="20"/>
        </w:rPr>
        <w:t xml:space="preserve"> for each objective</w:t>
      </w:r>
      <w:r w:rsidR="00A53E7C">
        <w:rPr>
          <w:rFonts w:ascii="Arial" w:hAnsi="Arial" w:cs="Arial"/>
          <w:sz w:val="20"/>
        </w:rPr>
        <w:t>, and for other projects picked up over the year.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0"/>
        <w:gridCol w:w="1359"/>
        <w:gridCol w:w="1327"/>
        <w:gridCol w:w="1290"/>
        <w:gridCol w:w="1292"/>
        <w:gridCol w:w="1307"/>
        <w:gridCol w:w="1307"/>
      </w:tblGrid>
      <w:tr w:rsidR="000D5A4F" w:rsidRPr="002233CE" w14:paraId="1D32C6BF" w14:textId="77777777" w:rsidTr="000D5A4F">
        <w:tc>
          <w:tcPr>
            <w:tcW w:w="735" w:type="pct"/>
            <w:shd w:val="clear" w:color="auto" w:fill="FFFF00"/>
          </w:tcPr>
          <w:p w14:paraId="78EA2F3C" w14:textId="4B231C9D" w:rsidR="000D5A4F" w:rsidRPr="002233CE" w:rsidRDefault="000D5A4F" w:rsidP="00E54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carry forward</w:t>
            </w:r>
          </w:p>
        </w:tc>
        <w:tc>
          <w:tcPr>
            <w:tcW w:w="735" w:type="pct"/>
            <w:shd w:val="clear" w:color="auto" w:fill="00B050"/>
          </w:tcPr>
          <w:p w14:paraId="348B1499" w14:textId="4B723F10" w:rsidR="000D5A4F" w:rsidRPr="002233CE" w:rsidRDefault="000D5A4F" w:rsidP="00E549E6">
            <w:pPr>
              <w:rPr>
                <w:rFonts w:ascii="Arial" w:hAnsi="Arial" w:cs="Arial"/>
                <w:sz w:val="20"/>
              </w:rPr>
            </w:pPr>
            <w:r w:rsidRPr="002233CE">
              <w:rPr>
                <w:rFonts w:ascii="Arial" w:hAnsi="Arial" w:cs="Arial"/>
                <w:sz w:val="20"/>
              </w:rPr>
              <w:t>Completed</w:t>
            </w:r>
          </w:p>
        </w:tc>
        <w:tc>
          <w:tcPr>
            <w:tcW w:w="718" w:type="pct"/>
            <w:shd w:val="clear" w:color="auto" w:fill="00B0F0"/>
          </w:tcPr>
          <w:p w14:paraId="56A207AC" w14:textId="77777777" w:rsidR="000D5A4F" w:rsidRPr="002233CE" w:rsidRDefault="000D5A4F" w:rsidP="00E549E6">
            <w:pPr>
              <w:rPr>
                <w:rFonts w:ascii="Arial" w:hAnsi="Arial" w:cs="Arial"/>
                <w:sz w:val="20"/>
              </w:rPr>
            </w:pPr>
            <w:r w:rsidRPr="002233CE">
              <w:rPr>
                <w:rFonts w:ascii="Arial" w:hAnsi="Arial" w:cs="Arial"/>
                <w:sz w:val="20"/>
              </w:rPr>
              <w:t>Impact to be assessed</w:t>
            </w:r>
          </w:p>
        </w:tc>
        <w:tc>
          <w:tcPr>
            <w:tcW w:w="698" w:type="pct"/>
            <w:shd w:val="clear" w:color="auto" w:fill="7030A0"/>
          </w:tcPr>
          <w:p w14:paraId="210D4660" w14:textId="77777777" w:rsidR="000D5A4F" w:rsidRPr="002233CE" w:rsidRDefault="000D5A4F" w:rsidP="00E549E6">
            <w:pPr>
              <w:rPr>
                <w:rFonts w:ascii="Arial" w:hAnsi="Arial" w:cs="Arial"/>
                <w:sz w:val="20"/>
              </w:rPr>
            </w:pPr>
            <w:r w:rsidRPr="002233CE">
              <w:rPr>
                <w:rFonts w:ascii="Arial" w:hAnsi="Arial" w:cs="Arial"/>
                <w:sz w:val="20"/>
              </w:rPr>
              <w:t>Handed over</w:t>
            </w:r>
          </w:p>
        </w:tc>
        <w:tc>
          <w:tcPr>
            <w:tcW w:w="699" w:type="pct"/>
            <w:shd w:val="clear" w:color="auto" w:fill="FFC000"/>
          </w:tcPr>
          <w:p w14:paraId="15519224" w14:textId="77777777" w:rsidR="000D5A4F" w:rsidRPr="002233CE" w:rsidRDefault="000D5A4F" w:rsidP="00E549E6">
            <w:pPr>
              <w:rPr>
                <w:rFonts w:ascii="Arial" w:hAnsi="Arial" w:cs="Arial"/>
                <w:sz w:val="20"/>
              </w:rPr>
            </w:pPr>
            <w:r w:rsidRPr="002233CE">
              <w:rPr>
                <w:rFonts w:ascii="Arial" w:hAnsi="Arial" w:cs="Arial"/>
                <w:sz w:val="20"/>
              </w:rPr>
              <w:t>Work ongoing</w:t>
            </w:r>
          </w:p>
        </w:tc>
        <w:tc>
          <w:tcPr>
            <w:tcW w:w="707" w:type="pct"/>
            <w:shd w:val="clear" w:color="auto" w:fill="FF0000"/>
          </w:tcPr>
          <w:p w14:paraId="75602A91" w14:textId="77777777" w:rsidR="000D5A4F" w:rsidRPr="002233CE" w:rsidRDefault="000D5A4F" w:rsidP="00E54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Queued</w:t>
            </w:r>
          </w:p>
        </w:tc>
        <w:tc>
          <w:tcPr>
            <w:tcW w:w="707" w:type="pct"/>
            <w:shd w:val="clear" w:color="auto" w:fill="000000" w:themeFill="text1"/>
          </w:tcPr>
          <w:p w14:paraId="054E056C" w14:textId="77777777" w:rsidR="000D5A4F" w:rsidRPr="002233CE" w:rsidRDefault="000D5A4F" w:rsidP="00E549E6">
            <w:pPr>
              <w:rPr>
                <w:rFonts w:ascii="Arial" w:hAnsi="Arial" w:cs="Arial"/>
                <w:sz w:val="20"/>
              </w:rPr>
            </w:pPr>
            <w:r w:rsidRPr="002233CE">
              <w:rPr>
                <w:rFonts w:ascii="Arial" w:hAnsi="Arial" w:cs="Arial"/>
                <w:sz w:val="20"/>
              </w:rPr>
              <w:t>Dropped</w:t>
            </w:r>
          </w:p>
        </w:tc>
      </w:tr>
    </w:tbl>
    <w:p w14:paraId="3FFF3DF1" w14:textId="77777777" w:rsidR="00972D6E" w:rsidRPr="002233CE" w:rsidRDefault="00972D6E" w:rsidP="00E549E6">
      <w:pPr>
        <w:rPr>
          <w:rFonts w:ascii="Arial" w:hAnsi="Arial" w:cs="Arial"/>
          <w:b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4395"/>
        <w:gridCol w:w="1337"/>
      </w:tblGrid>
      <w:tr w:rsidR="009A665A" w:rsidRPr="002233CE" w14:paraId="52705ECF" w14:textId="77777777" w:rsidTr="00455DD2">
        <w:tc>
          <w:tcPr>
            <w:tcW w:w="3510" w:type="dxa"/>
          </w:tcPr>
          <w:p w14:paraId="3DF81500" w14:textId="77777777" w:rsidR="009A665A" w:rsidRPr="002233CE" w:rsidRDefault="009A665A" w:rsidP="002349F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>Objective</w:t>
            </w:r>
          </w:p>
        </w:tc>
        <w:tc>
          <w:tcPr>
            <w:tcW w:w="4395" w:type="dxa"/>
          </w:tcPr>
          <w:p w14:paraId="714A81A8" w14:textId="77777777" w:rsidR="009A665A" w:rsidRPr="002233CE" w:rsidRDefault="009A665A" w:rsidP="002233C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 xml:space="preserve">Actions since last </w:t>
            </w:r>
            <w:r w:rsidR="002233CE">
              <w:rPr>
                <w:rFonts w:ascii="Arial" w:hAnsi="Arial" w:cs="Arial"/>
                <w:b/>
                <w:sz w:val="20"/>
                <w:szCs w:val="22"/>
              </w:rPr>
              <w:t>meeting</w:t>
            </w:r>
          </w:p>
        </w:tc>
        <w:tc>
          <w:tcPr>
            <w:tcW w:w="1337" w:type="dxa"/>
          </w:tcPr>
          <w:p w14:paraId="525CF002" w14:textId="77777777" w:rsidR="009A665A" w:rsidRPr="002233CE" w:rsidRDefault="009A665A" w:rsidP="00E549E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>Status</w:t>
            </w:r>
          </w:p>
        </w:tc>
      </w:tr>
      <w:tr w:rsidR="009A665A" w:rsidRPr="002233CE" w14:paraId="4D6211B2" w14:textId="77777777" w:rsidTr="007978CE">
        <w:tc>
          <w:tcPr>
            <w:tcW w:w="9242" w:type="dxa"/>
            <w:gridSpan w:val="3"/>
          </w:tcPr>
          <w:p w14:paraId="3BF1FC1F" w14:textId="77777777" w:rsidR="009A665A" w:rsidRPr="002233CE" w:rsidRDefault="009A665A" w:rsidP="00E549E6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2233CE">
              <w:rPr>
                <w:rFonts w:ascii="Arial" w:hAnsi="Arial" w:cs="Arial"/>
                <w:i/>
                <w:sz w:val="20"/>
                <w:szCs w:val="22"/>
              </w:rPr>
              <w:t>Future – “Ensuring you carry the skills you learn into your future”</w:t>
            </w:r>
          </w:p>
        </w:tc>
      </w:tr>
      <w:tr w:rsidR="009A665A" w:rsidRPr="002233CE" w14:paraId="6760DD65" w14:textId="77777777" w:rsidTr="00455DD2">
        <w:tc>
          <w:tcPr>
            <w:tcW w:w="3510" w:type="dxa"/>
          </w:tcPr>
          <w:p w14:paraId="464DAABD" w14:textId="77777777" w:rsidR="009A665A" w:rsidRPr="002233CE" w:rsidRDefault="009A665A" w:rsidP="002349F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>Taking the lessons from Imperial Plus and creating a development program that supports students regardless of their Union role.</w:t>
            </w:r>
          </w:p>
        </w:tc>
        <w:tc>
          <w:tcPr>
            <w:tcW w:w="4395" w:type="dxa"/>
          </w:tcPr>
          <w:p w14:paraId="2C9BDCAB" w14:textId="77777777" w:rsidR="009A665A" w:rsidRPr="002233CE" w:rsidRDefault="00455DD2" w:rsidP="00455DD2">
            <w:pPr>
              <w:rPr>
                <w:rFonts w:ascii="Arial" w:hAnsi="Arial" w:cs="Arial"/>
                <w:sz w:val="20"/>
              </w:rPr>
            </w:pPr>
            <w:r w:rsidRPr="002233CE">
              <w:rPr>
                <w:rFonts w:ascii="Arial" w:hAnsi="Arial" w:cs="Arial"/>
                <w:sz w:val="20"/>
              </w:rPr>
              <w:t>Continuing engagement in the ‘Our People’ Strand of the strategy has fed into objectives around better support for student staff and students engaged in social enterprise.</w:t>
            </w:r>
          </w:p>
        </w:tc>
        <w:tc>
          <w:tcPr>
            <w:tcW w:w="1337" w:type="dxa"/>
            <w:shd w:val="clear" w:color="auto" w:fill="00B050"/>
          </w:tcPr>
          <w:p w14:paraId="726D54F3" w14:textId="77777777" w:rsidR="009A665A" w:rsidRPr="002233CE" w:rsidRDefault="009A665A" w:rsidP="00E549E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A665A" w:rsidRPr="002233CE" w14:paraId="3756FE30" w14:textId="77777777" w:rsidTr="00455DD2">
        <w:tc>
          <w:tcPr>
            <w:tcW w:w="3510" w:type="dxa"/>
          </w:tcPr>
          <w:p w14:paraId="0A1A53EC" w14:textId="77777777" w:rsidR="009A665A" w:rsidRPr="002233CE" w:rsidRDefault="009A665A" w:rsidP="00972D6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>Pushing the Union to celebrate club &amp; student success throughout the year.</w:t>
            </w:r>
          </w:p>
        </w:tc>
        <w:tc>
          <w:tcPr>
            <w:tcW w:w="4395" w:type="dxa"/>
          </w:tcPr>
          <w:p w14:paraId="2F122B40" w14:textId="77777777" w:rsidR="00455DD2" w:rsidRPr="002233CE" w:rsidRDefault="00455DD2" w:rsidP="00455DD2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Impact Reports have now contained messaging around club successes on two occasions.</w:t>
            </w:r>
          </w:p>
        </w:tc>
        <w:tc>
          <w:tcPr>
            <w:tcW w:w="1337" w:type="dxa"/>
            <w:shd w:val="clear" w:color="auto" w:fill="00B0F0"/>
          </w:tcPr>
          <w:p w14:paraId="6711F7A9" w14:textId="77777777" w:rsidR="009A665A" w:rsidRPr="002233CE" w:rsidRDefault="009A665A" w:rsidP="00E549E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A665A" w:rsidRPr="002233CE" w14:paraId="5D2F9823" w14:textId="77777777" w:rsidTr="00972D6E">
        <w:tc>
          <w:tcPr>
            <w:tcW w:w="3510" w:type="dxa"/>
          </w:tcPr>
          <w:p w14:paraId="1F625194" w14:textId="77777777" w:rsidR="009A665A" w:rsidRPr="002233CE" w:rsidRDefault="009A665A" w:rsidP="00E549E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>Building links with Imperial’s existing Social Enterprise &amp; Community Action groups.</w:t>
            </w:r>
          </w:p>
        </w:tc>
        <w:tc>
          <w:tcPr>
            <w:tcW w:w="4395" w:type="dxa"/>
          </w:tcPr>
          <w:p w14:paraId="19E061F3" w14:textId="77777777" w:rsidR="009A665A" w:rsidRPr="002233CE" w:rsidRDefault="00455DD2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ICSM Connect organised a volunteering dinner to bring together students engaged in social change and charity work.</w:t>
            </w:r>
          </w:p>
          <w:p w14:paraId="501A702F" w14:textId="77777777" w:rsidR="00455DD2" w:rsidRPr="002233CE" w:rsidRDefault="00455DD2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The organising committee are involved in taking their success into the Community Action Group and making it more effective.</w:t>
            </w:r>
          </w:p>
        </w:tc>
        <w:tc>
          <w:tcPr>
            <w:tcW w:w="1337" w:type="dxa"/>
            <w:shd w:val="clear" w:color="auto" w:fill="00B050"/>
          </w:tcPr>
          <w:p w14:paraId="214E8ACD" w14:textId="77777777" w:rsidR="009A665A" w:rsidRPr="002233CE" w:rsidRDefault="009A665A" w:rsidP="00E549E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A665A" w:rsidRPr="002233CE" w14:paraId="58ACA8CC" w14:textId="77777777" w:rsidTr="00D72418">
        <w:tc>
          <w:tcPr>
            <w:tcW w:w="9242" w:type="dxa"/>
            <w:gridSpan w:val="3"/>
          </w:tcPr>
          <w:p w14:paraId="05EC635D" w14:textId="77777777" w:rsidR="009A665A" w:rsidRPr="002233CE" w:rsidRDefault="009A665A" w:rsidP="00E549E6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2233CE">
              <w:rPr>
                <w:rFonts w:ascii="Arial" w:hAnsi="Arial" w:cs="Arial"/>
                <w:i/>
                <w:sz w:val="20"/>
                <w:szCs w:val="22"/>
              </w:rPr>
              <w:t>Activity – “Improving the resources available to support you in your role”</w:t>
            </w:r>
          </w:p>
        </w:tc>
      </w:tr>
      <w:tr w:rsidR="009A665A" w:rsidRPr="002233CE" w14:paraId="28B5645B" w14:textId="77777777" w:rsidTr="00455DD2">
        <w:tc>
          <w:tcPr>
            <w:tcW w:w="3510" w:type="dxa"/>
          </w:tcPr>
          <w:p w14:paraId="72D474EB" w14:textId="77777777" w:rsidR="009A665A" w:rsidRPr="002233CE" w:rsidRDefault="009A665A" w:rsidP="009A66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lastRenderedPageBreak/>
              <w:t>Rewriting key policies and adding accessible procedures</w:t>
            </w:r>
          </w:p>
        </w:tc>
        <w:tc>
          <w:tcPr>
            <w:tcW w:w="4395" w:type="dxa"/>
          </w:tcPr>
          <w:p w14:paraId="5B966144" w14:textId="77777777" w:rsidR="009A665A" w:rsidRDefault="00455DD2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The budgeting process has now completed with re</w:t>
            </w:r>
            <w:r w:rsidR="002233CE">
              <w:rPr>
                <w:rFonts w:ascii="Arial" w:hAnsi="Arial" w:cs="Arial"/>
                <w:sz w:val="20"/>
                <w:szCs w:val="22"/>
              </w:rPr>
              <w:t>peated reference to the process defined in the early stages of this year.</w:t>
            </w:r>
          </w:p>
          <w:p w14:paraId="331E5E52" w14:textId="77777777" w:rsidR="002233CE" w:rsidRPr="002233CE" w:rsidRDefault="002233CE" w:rsidP="00E549E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 number of key processes are being moved online. This has been generally well received.</w:t>
            </w:r>
          </w:p>
          <w:p w14:paraId="2F1549DB" w14:textId="77777777" w:rsidR="00455DD2" w:rsidRPr="002233CE" w:rsidRDefault="00455DD2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A wider-scale review of expiring policies is underway, with a number of CSP-critical policy under scrutiny.</w:t>
            </w:r>
          </w:p>
          <w:p w14:paraId="22973101" w14:textId="77777777" w:rsidR="002233CE" w:rsidRDefault="00455DD2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I am working on a review of club constitutions to make them more useful living documents.</w:t>
            </w:r>
          </w:p>
          <w:p w14:paraId="1D3FB5C1" w14:textId="77777777" w:rsidR="00A53E7C" w:rsidRPr="00A53E7C" w:rsidRDefault="00A53E7C" w:rsidP="00E549E6">
            <w:pPr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 w:rsidRPr="00A53E7C">
              <w:rPr>
                <w:rFonts w:ascii="Arial" w:hAnsi="Arial" w:cs="Arial"/>
                <w:b/>
                <w:sz w:val="20"/>
                <w:szCs w:val="22"/>
                <w:u w:val="single"/>
              </w:rPr>
              <w:t>Work remaining:</w:t>
            </w:r>
          </w:p>
          <w:p w14:paraId="5EBF16C5" w14:textId="36EB4079" w:rsidR="00A53E7C" w:rsidRPr="00A53E7C" w:rsidRDefault="00A53E7C" w:rsidP="00A53E7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Create ‘policy success guide/handbook’ accessible to CSP officers.</w:t>
            </w:r>
          </w:p>
        </w:tc>
        <w:tc>
          <w:tcPr>
            <w:tcW w:w="1337" w:type="dxa"/>
            <w:shd w:val="clear" w:color="auto" w:fill="FFC000"/>
          </w:tcPr>
          <w:p w14:paraId="63D976F4" w14:textId="77777777" w:rsidR="009A665A" w:rsidRPr="002233CE" w:rsidRDefault="009A665A" w:rsidP="00E549E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A665A" w:rsidRPr="002233CE" w14:paraId="25745BE4" w14:textId="77777777" w:rsidTr="000D5A4F">
        <w:tc>
          <w:tcPr>
            <w:tcW w:w="3510" w:type="dxa"/>
          </w:tcPr>
          <w:p w14:paraId="51D7B83F" w14:textId="302C5E0B" w:rsidR="009A665A" w:rsidRPr="002233CE" w:rsidRDefault="009A665A" w:rsidP="00E549E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>Overhauling the support we give to new societies, and those facing difficulties.</w:t>
            </w:r>
          </w:p>
        </w:tc>
        <w:tc>
          <w:tcPr>
            <w:tcW w:w="4395" w:type="dxa"/>
          </w:tcPr>
          <w:p w14:paraId="5BC423C6" w14:textId="77777777" w:rsidR="00455DD2" w:rsidRPr="002233CE" w:rsidRDefault="00455DD2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A mentoring scheme has been trialled with new clubs, with varied success.</w:t>
            </w:r>
          </w:p>
          <w:p w14:paraId="0E9D496F" w14:textId="77777777" w:rsidR="00455DD2" w:rsidRPr="002233CE" w:rsidRDefault="008F5521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S</w:t>
            </w:r>
            <w:r w:rsidR="00455DD2" w:rsidRPr="002233CE">
              <w:rPr>
                <w:rFonts w:ascii="Arial" w:hAnsi="Arial" w:cs="Arial"/>
                <w:sz w:val="20"/>
                <w:szCs w:val="22"/>
              </w:rPr>
              <w:t>taff support to new initiatives has increased with new staff in Student Development.</w:t>
            </w:r>
          </w:p>
          <w:p w14:paraId="4316ED62" w14:textId="77777777" w:rsidR="008F5521" w:rsidRDefault="008F5521" w:rsidP="008F5521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Solutions in this area require more capacity within the Union to meet with student groups, which is being created through work on the processes around new initiatives.</w:t>
            </w:r>
          </w:p>
          <w:p w14:paraId="619D9C12" w14:textId="77777777" w:rsidR="002233CE" w:rsidRPr="002233CE" w:rsidRDefault="002233CE" w:rsidP="008F552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There is work planned to develop 5-year plans with a pilot group of societies for next year.</w:t>
            </w:r>
          </w:p>
        </w:tc>
        <w:tc>
          <w:tcPr>
            <w:tcW w:w="1337" w:type="dxa"/>
            <w:shd w:val="clear" w:color="auto" w:fill="FFFF00"/>
          </w:tcPr>
          <w:p w14:paraId="767945B6" w14:textId="77777777" w:rsidR="009A665A" w:rsidRPr="002233CE" w:rsidRDefault="009A665A" w:rsidP="00E549E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A665A" w:rsidRPr="002233CE" w14:paraId="5B0AA7E4" w14:textId="77777777" w:rsidTr="00613FBC">
        <w:tc>
          <w:tcPr>
            <w:tcW w:w="3510" w:type="dxa"/>
          </w:tcPr>
          <w:p w14:paraId="7BF60E92" w14:textId="77777777" w:rsidR="009A665A" w:rsidRPr="002233CE" w:rsidRDefault="009A665A" w:rsidP="00E549E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>Compiling a guide to raising money from Sponsorship, Trusts, and the public</w:t>
            </w:r>
          </w:p>
        </w:tc>
        <w:tc>
          <w:tcPr>
            <w:tcW w:w="4395" w:type="dxa"/>
          </w:tcPr>
          <w:p w14:paraId="2999E197" w14:textId="77777777" w:rsidR="009A665A" w:rsidRPr="002233CE" w:rsidRDefault="008F5521" w:rsidP="00613FBC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 xml:space="preserve">I am working with the Union President to develop the existing </w:t>
            </w:r>
            <w:r w:rsidR="00613FBC">
              <w:rPr>
                <w:rFonts w:ascii="Arial" w:hAnsi="Arial" w:cs="Arial"/>
                <w:sz w:val="20"/>
                <w:szCs w:val="22"/>
              </w:rPr>
              <w:t>support</w:t>
            </w:r>
            <w:r w:rsidRPr="002233CE">
              <w:rPr>
                <w:rFonts w:ascii="Arial" w:hAnsi="Arial" w:cs="Arial"/>
                <w:sz w:val="20"/>
                <w:szCs w:val="22"/>
              </w:rPr>
              <w:t xml:space="preserve"> in time for a Sponsorship event taking place in summer term. </w:t>
            </w:r>
          </w:p>
        </w:tc>
        <w:tc>
          <w:tcPr>
            <w:tcW w:w="1337" w:type="dxa"/>
            <w:shd w:val="clear" w:color="auto" w:fill="7030A0"/>
          </w:tcPr>
          <w:p w14:paraId="0F701CB9" w14:textId="77777777" w:rsidR="009A665A" w:rsidRPr="002233CE" w:rsidRDefault="009A665A" w:rsidP="00E549E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A665A" w:rsidRPr="002233CE" w14:paraId="6B469914" w14:textId="77777777" w:rsidTr="008226A4">
        <w:tc>
          <w:tcPr>
            <w:tcW w:w="9242" w:type="dxa"/>
            <w:gridSpan w:val="3"/>
          </w:tcPr>
          <w:p w14:paraId="42D7C8FE" w14:textId="77777777" w:rsidR="009A665A" w:rsidRPr="002233CE" w:rsidRDefault="009A665A" w:rsidP="00E549E6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2233CE">
              <w:rPr>
                <w:rFonts w:ascii="Arial" w:hAnsi="Arial" w:cs="Arial"/>
                <w:i/>
                <w:sz w:val="20"/>
                <w:szCs w:val="22"/>
              </w:rPr>
              <w:t>Training – “Making CSP Training more relevant and helpful”</w:t>
            </w:r>
          </w:p>
        </w:tc>
      </w:tr>
      <w:tr w:rsidR="009A665A" w:rsidRPr="002233CE" w14:paraId="7A8FEA94" w14:textId="77777777" w:rsidTr="008F5521">
        <w:tc>
          <w:tcPr>
            <w:tcW w:w="3510" w:type="dxa"/>
          </w:tcPr>
          <w:p w14:paraId="0E6B882F" w14:textId="77777777" w:rsidR="009A665A" w:rsidRPr="002233CE" w:rsidRDefault="009A665A" w:rsidP="009A66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>Continue to improve the training that’s delivered to new club officers.</w:t>
            </w:r>
          </w:p>
        </w:tc>
        <w:tc>
          <w:tcPr>
            <w:tcW w:w="4395" w:type="dxa"/>
          </w:tcPr>
          <w:p w14:paraId="4E54268D" w14:textId="77777777" w:rsidR="009A665A" w:rsidRPr="002233CE" w:rsidRDefault="008F5521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NCO inductions are now in their second year, having been worked on by Student Development at length.</w:t>
            </w:r>
          </w:p>
        </w:tc>
        <w:tc>
          <w:tcPr>
            <w:tcW w:w="1337" w:type="dxa"/>
            <w:shd w:val="clear" w:color="auto" w:fill="7030A0"/>
          </w:tcPr>
          <w:p w14:paraId="0D57C0E6" w14:textId="77777777" w:rsidR="009A665A" w:rsidRPr="002233CE" w:rsidRDefault="009A665A" w:rsidP="00E549E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A665A" w:rsidRPr="002233CE" w14:paraId="14A13BE4" w14:textId="77777777" w:rsidTr="008F5521">
        <w:tc>
          <w:tcPr>
            <w:tcW w:w="3510" w:type="dxa"/>
          </w:tcPr>
          <w:p w14:paraId="7E27245A" w14:textId="77777777" w:rsidR="009A665A" w:rsidRPr="002233CE" w:rsidRDefault="009A665A" w:rsidP="009A66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>Develop practical and targeted sessions aimed at different committee roles</w:t>
            </w:r>
          </w:p>
        </w:tc>
        <w:tc>
          <w:tcPr>
            <w:tcW w:w="4395" w:type="dxa"/>
          </w:tcPr>
          <w:p w14:paraId="3EAA82D0" w14:textId="77777777" w:rsidR="009A665A" w:rsidRPr="002233CE" w:rsidRDefault="008F5521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I have continued to work with the student activities team to develop targeted sessions, with final work taking place during June/July to assess areas for future development.</w:t>
            </w:r>
          </w:p>
        </w:tc>
        <w:tc>
          <w:tcPr>
            <w:tcW w:w="1337" w:type="dxa"/>
            <w:shd w:val="clear" w:color="auto" w:fill="00B050"/>
          </w:tcPr>
          <w:p w14:paraId="2E69319E" w14:textId="77777777" w:rsidR="009A665A" w:rsidRPr="002233CE" w:rsidRDefault="009A665A" w:rsidP="00E549E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A665A" w:rsidRPr="002233CE" w14:paraId="625EE001" w14:textId="77777777" w:rsidTr="000D5A4F">
        <w:tc>
          <w:tcPr>
            <w:tcW w:w="3510" w:type="dxa"/>
          </w:tcPr>
          <w:p w14:paraId="088343DE" w14:textId="77777777" w:rsidR="009A665A" w:rsidRPr="002233CE" w:rsidRDefault="009A665A" w:rsidP="00E549E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>Assist management groups to develop their own sessions and support.</w:t>
            </w:r>
          </w:p>
        </w:tc>
        <w:tc>
          <w:tcPr>
            <w:tcW w:w="4395" w:type="dxa"/>
          </w:tcPr>
          <w:p w14:paraId="2ECF4B4E" w14:textId="55AEB0A7" w:rsidR="008F5521" w:rsidRPr="002233CE" w:rsidRDefault="008F5521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 xml:space="preserve">A management group away day </w:t>
            </w:r>
            <w:r w:rsidR="00024B25">
              <w:rPr>
                <w:rFonts w:ascii="Arial" w:hAnsi="Arial" w:cs="Arial"/>
                <w:sz w:val="20"/>
                <w:szCs w:val="22"/>
              </w:rPr>
              <w:t>was</w:t>
            </w:r>
            <w:r w:rsidRPr="002233CE">
              <w:rPr>
                <w:rFonts w:ascii="Arial" w:hAnsi="Arial" w:cs="Arial"/>
                <w:sz w:val="20"/>
                <w:szCs w:val="22"/>
              </w:rPr>
              <w:t xml:space="preserve"> in the planning stages, with one of the training sessions including “how to deliver a session”.</w:t>
            </w:r>
          </w:p>
          <w:p w14:paraId="54DD3493" w14:textId="647FDBE1" w:rsidR="00972D6E" w:rsidRPr="002233CE" w:rsidRDefault="00024B25" w:rsidP="00E549E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 ‘lessons learnt’ document will be compiled for future years.</w:t>
            </w:r>
          </w:p>
        </w:tc>
        <w:tc>
          <w:tcPr>
            <w:tcW w:w="1337" w:type="dxa"/>
            <w:shd w:val="clear" w:color="auto" w:fill="FFFF00"/>
          </w:tcPr>
          <w:p w14:paraId="4536CCE2" w14:textId="77777777" w:rsidR="009A665A" w:rsidRPr="002233CE" w:rsidRDefault="009A665A" w:rsidP="00E549E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A665A" w:rsidRPr="002233CE" w14:paraId="44D97A7E" w14:textId="77777777" w:rsidTr="00C72BE5">
        <w:tc>
          <w:tcPr>
            <w:tcW w:w="9242" w:type="dxa"/>
            <w:gridSpan w:val="3"/>
          </w:tcPr>
          <w:p w14:paraId="6CC46166" w14:textId="77777777" w:rsidR="009A665A" w:rsidRPr="002233CE" w:rsidRDefault="009A665A" w:rsidP="00E549E6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2233CE">
              <w:rPr>
                <w:rFonts w:ascii="Arial" w:hAnsi="Arial" w:cs="Arial"/>
                <w:i/>
                <w:sz w:val="20"/>
                <w:szCs w:val="22"/>
              </w:rPr>
              <w:t>Sports Review – “Creating a new Sport Strategy for Imperial that includes all”</w:t>
            </w:r>
          </w:p>
        </w:tc>
      </w:tr>
      <w:tr w:rsidR="009A665A" w:rsidRPr="002233CE" w14:paraId="02BC5E89" w14:textId="77777777" w:rsidTr="000D5A4F">
        <w:tc>
          <w:tcPr>
            <w:tcW w:w="3510" w:type="dxa"/>
          </w:tcPr>
          <w:p w14:paraId="663D181A" w14:textId="77777777" w:rsidR="009A665A" w:rsidRPr="002233CE" w:rsidRDefault="009A665A" w:rsidP="009A66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lastRenderedPageBreak/>
              <w:t>Engages existing Sport and Physical Activity (S&amp;PA) volunteers and participants.</w:t>
            </w:r>
          </w:p>
        </w:tc>
        <w:tc>
          <w:tcPr>
            <w:tcW w:w="4395" w:type="dxa"/>
          </w:tcPr>
          <w:p w14:paraId="50D27F9A" w14:textId="77777777" w:rsidR="009A665A" w:rsidRPr="002233CE" w:rsidRDefault="00972D6E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Consultation on the Sports Strategy has included club committee members, and early stages involved significant feedback from participants.</w:t>
            </w:r>
          </w:p>
          <w:p w14:paraId="36760ED6" w14:textId="77777777" w:rsidR="00972D6E" w:rsidRPr="002233CE" w:rsidRDefault="00972D6E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There remain some challenges around student buy-in to the strategy.</w:t>
            </w:r>
          </w:p>
        </w:tc>
        <w:tc>
          <w:tcPr>
            <w:tcW w:w="1337" w:type="dxa"/>
            <w:shd w:val="clear" w:color="auto" w:fill="FFFF00"/>
          </w:tcPr>
          <w:p w14:paraId="6A24040D" w14:textId="77777777" w:rsidR="009A665A" w:rsidRPr="002233CE" w:rsidRDefault="009A665A" w:rsidP="00E549E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A665A" w:rsidRPr="002233CE" w14:paraId="75270153" w14:textId="77777777" w:rsidTr="000D5A4F">
        <w:tc>
          <w:tcPr>
            <w:tcW w:w="3510" w:type="dxa"/>
          </w:tcPr>
          <w:p w14:paraId="0F837242" w14:textId="77777777" w:rsidR="009A665A" w:rsidRPr="002233CE" w:rsidRDefault="009A665A" w:rsidP="009A66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>Prioritises excellence in minority representation, not just mediocrity.</w:t>
            </w:r>
          </w:p>
        </w:tc>
        <w:tc>
          <w:tcPr>
            <w:tcW w:w="4395" w:type="dxa"/>
          </w:tcPr>
          <w:p w14:paraId="40C30234" w14:textId="77777777" w:rsidR="009A665A" w:rsidRPr="002233CE" w:rsidRDefault="00972D6E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Involvement from the DP (Welfare) and LGBT+ Officer has helped to bring a focus on removing barriers in physical activity.</w:t>
            </w:r>
          </w:p>
          <w:p w14:paraId="14386686" w14:textId="77777777" w:rsidR="00972D6E" w:rsidRPr="002233CE" w:rsidRDefault="00972D6E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Feedback from CSPB has suggested that the name of the sports review may be a barrier in and of itself, and I am pushing for a recognition of the wider lifestyle and wellbeing element that will resonate with larger sections of the student body.</w:t>
            </w:r>
          </w:p>
        </w:tc>
        <w:tc>
          <w:tcPr>
            <w:tcW w:w="1337" w:type="dxa"/>
            <w:shd w:val="clear" w:color="auto" w:fill="00B050"/>
          </w:tcPr>
          <w:p w14:paraId="52C1F028" w14:textId="77777777" w:rsidR="009A665A" w:rsidRPr="002233CE" w:rsidRDefault="009A665A" w:rsidP="00E549E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A665A" w:rsidRPr="002233CE" w14:paraId="2DE42871" w14:textId="77777777" w:rsidTr="00972D6E">
        <w:tc>
          <w:tcPr>
            <w:tcW w:w="3510" w:type="dxa"/>
          </w:tcPr>
          <w:p w14:paraId="746AC256" w14:textId="77777777" w:rsidR="009A665A" w:rsidRPr="002233CE" w:rsidRDefault="009A665A" w:rsidP="00E549E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>Offers support to leadership positions as well as excellent players</w:t>
            </w:r>
          </w:p>
        </w:tc>
        <w:tc>
          <w:tcPr>
            <w:tcW w:w="4395" w:type="dxa"/>
          </w:tcPr>
          <w:p w14:paraId="3EAE60BE" w14:textId="77777777" w:rsidR="009A665A" w:rsidRPr="002233CE" w:rsidRDefault="00972D6E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Objectives in the Sports and Union Strategy include wider opportunities for personal and professional support, and better support to club chairs to carry out their roles.</w:t>
            </w:r>
          </w:p>
        </w:tc>
        <w:tc>
          <w:tcPr>
            <w:tcW w:w="1337" w:type="dxa"/>
            <w:shd w:val="clear" w:color="auto" w:fill="00B050"/>
          </w:tcPr>
          <w:p w14:paraId="42C22A78" w14:textId="77777777" w:rsidR="009A665A" w:rsidRPr="002233CE" w:rsidRDefault="009A665A" w:rsidP="00E549E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A665A" w:rsidRPr="002233CE" w14:paraId="3278CB35" w14:textId="77777777" w:rsidTr="00DE5AF6">
        <w:tc>
          <w:tcPr>
            <w:tcW w:w="9242" w:type="dxa"/>
            <w:gridSpan w:val="3"/>
          </w:tcPr>
          <w:p w14:paraId="24F051A4" w14:textId="77777777" w:rsidR="009A665A" w:rsidRPr="002233CE" w:rsidRDefault="009A665A" w:rsidP="00E549E6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2233CE">
              <w:rPr>
                <w:rFonts w:ascii="Arial" w:hAnsi="Arial" w:cs="Arial"/>
                <w:i/>
                <w:sz w:val="20"/>
                <w:szCs w:val="22"/>
              </w:rPr>
              <w:t>Outreach – “Making Club, Society &amp; Project activities part of our local community”</w:t>
            </w:r>
          </w:p>
        </w:tc>
      </w:tr>
      <w:tr w:rsidR="009A665A" w:rsidRPr="002233CE" w14:paraId="3E34E526" w14:textId="77777777" w:rsidTr="008F5521">
        <w:tc>
          <w:tcPr>
            <w:tcW w:w="3510" w:type="dxa"/>
          </w:tcPr>
          <w:p w14:paraId="5F1886CB" w14:textId="77777777" w:rsidR="009A665A" w:rsidRPr="002233CE" w:rsidRDefault="009A665A" w:rsidP="009A66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>Supporting clubs that already do outreach in the community.</w:t>
            </w:r>
          </w:p>
        </w:tc>
        <w:tc>
          <w:tcPr>
            <w:tcW w:w="4395" w:type="dxa"/>
          </w:tcPr>
          <w:p w14:paraId="4AF81215" w14:textId="77777777" w:rsidR="009A665A" w:rsidRPr="002233CE" w:rsidRDefault="008F5521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With the addition of new staff in Student Development, staff have been able to make contact with a number of clubs and student groups involved in outreach and support them to achieve their goals.</w:t>
            </w:r>
          </w:p>
        </w:tc>
        <w:tc>
          <w:tcPr>
            <w:tcW w:w="1337" w:type="dxa"/>
            <w:shd w:val="clear" w:color="auto" w:fill="7030A0"/>
          </w:tcPr>
          <w:p w14:paraId="29DA7E88" w14:textId="77777777" w:rsidR="009A665A" w:rsidRPr="002233CE" w:rsidRDefault="009A665A" w:rsidP="00E549E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A665A" w:rsidRPr="002233CE" w14:paraId="36DF30D5" w14:textId="77777777" w:rsidTr="008F5521">
        <w:tc>
          <w:tcPr>
            <w:tcW w:w="3510" w:type="dxa"/>
          </w:tcPr>
          <w:p w14:paraId="0E47B00F" w14:textId="77777777" w:rsidR="009A665A" w:rsidRPr="002233CE" w:rsidRDefault="009A665A" w:rsidP="009A66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>Feeding into outreach programs at Woodward and White City.</w:t>
            </w:r>
          </w:p>
        </w:tc>
        <w:tc>
          <w:tcPr>
            <w:tcW w:w="4395" w:type="dxa"/>
          </w:tcPr>
          <w:p w14:paraId="6F39ED56" w14:textId="77777777" w:rsidR="009A665A" w:rsidRPr="002233CE" w:rsidRDefault="008F5521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>I have continued to engage with the Societal Engagement Group within College.</w:t>
            </w:r>
          </w:p>
        </w:tc>
        <w:tc>
          <w:tcPr>
            <w:tcW w:w="1337" w:type="dxa"/>
            <w:shd w:val="clear" w:color="auto" w:fill="00B050"/>
          </w:tcPr>
          <w:p w14:paraId="1C52FDCC" w14:textId="77777777" w:rsidR="009A665A" w:rsidRPr="002233CE" w:rsidRDefault="009A665A" w:rsidP="00E549E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A665A" w:rsidRPr="002233CE" w14:paraId="2CE0EE3B" w14:textId="77777777" w:rsidTr="008F5521">
        <w:tc>
          <w:tcPr>
            <w:tcW w:w="3510" w:type="dxa"/>
          </w:tcPr>
          <w:p w14:paraId="2B613E49" w14:textId="77777777" w:rsidR="009A665A" w:rsidRPr="002233CE" w:rsidRDefault="009A665A" w:rsidP="009A665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233CE">
              <w:rPr>
                <w:rFonts w:ascii="Arial" w:hAnsi="Arial" w:cs="Arial"/>
                <w:b/>
                <w:sz w:val="20"/>
                <w:szCs w:val="22"/>
              </w:rPr>
              <w:t>Piloting an “Adopt-a-Charity” scheme for Clubs, Societies &amp; Projects.</w:t>
            </w:r>
          </w:p>
        </w:tc>
        <w:tc>
          <w:tcPr>
            <w:tcW w:w="4395" w:type="dxa"/>
          </w:tcPr>
          <w:p w14:paraId="4C9F475E" w14:textId="77777777" w:rsidR="009A665A" w:rsidRPr="002233CE" w:rsidRDefault="008F5521" w:rsidP="00E549E6">
            <w:pPr>
              <w:rPr>
                <w:rFonts w:ascii="Arial" w:hAnsi="Arial" w:cs="Arial"/>
                <w:sz w:val="20"/>
                <w:szCs w:val="22"/>
              </w:rPr>
            </w:pPr>
            <w:r w:rsidRPr="002233CE">
              <w:rPr>
                <w:rFonts w:ascii="Arial" w:hAnsi="Arial" w:cs="Arial"/>
                <w:sz w:val="20"/>
                <w:szCs w:val="22"/>
              </w:rPr>
              <w:t xml:space="preserve">RAG’s support for this activity is well-established, and there have been a number of successes including Medics’ RAG. </w:t>
            </w:r>
          </w:p>
        </w:tc>
        <w:tc>
          <w:tcPr>
            <w:tcW w:w="1337" w:type="dxa"/>
            <w:shd w:val="clear" w:color="auto" w:fill="000000" w:themeFill="text1"/>
          </w:tcPr>
          <w:p w14:paraId="1581BA9E" w14:textId="77777777" w:rsidR="009A665A" w:rsidRPr="002233CE" w:rsidRDefault="009A665A" w:rsidP="00E549E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C201511" w14:textId="77777777" w:rsidR="00205129" w:rsidRPr="002233CE" w:rsidRDefault="00205129" w:rsidP="00205129">
      <w:pPr>
        <w:rPr>
          <w:rFonts w:ascii="Arial" w:hAnsi="Arial" w:cs="Arial"/>
          <w:sz w:val="20"/>
        </w:rPr>
      </w:pPr>
    </w:p>
    <w:sectPr w:rsidR="00205129" w:rsidRPr="002233CE" w:rsidSect="00731E2F">
      <w:headerReference w:type="default" r:id="rId7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A4C70" w14:textId="77777777" w:rsidR="005C3897" w:rsidRDefault="005C3897" w:rsidP="00E549E6">
      <w:pPr>
        <w:spacing w:after="0" w:line="240" w:lineRule="auto"/>
      </w:pPr>
      <w:r>
        <w:separator/>
      </w:r>
    </w:p>
  </w:endnote>
  <w:endnote w:type="continuationSeparator" w:id="0">
    <w:p w14:paraId="5845E2D0" w14:textId="77777777" w:rsidR="005C3897" w:rsidRDefault="005C3897" w:rsidP="00E5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C93AC" w14:textId="77777777" w:rsidR="005C3897" w:rsidRDefault="005C3897" w:rsidP="00E549E6">
      <w:pPr>
        <w:spacing w:after="0" w:line="240" w:lineRule="auto"/>
      </w:pPr>
      <w:r>
        <w:separator/>
      </w:r>
    </w:p>
  </w:footnote>
  <w:footnote w:type="continuationSeparator" w:id="0">
    <w:p w14:paraId="7ACDFE8A" w14:textId="77777777" w:rsidR="005C3897" w:rsidRDefault="005C3897" w:rsidP="00E5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33247" w14:textId="61CF098B" w:rsidR="00632573" w:rsidRPr="0095713E" w:rsidRDefault="00632573" w:rsidP="00632573">
    <w:pPr>
      <w:pStyle w:val="Header"/>
      <w:tabs>
        <w:tab w:val="clear" w:pos="4513"/>
        <w:tab w:val="clear" w:pos="9026"/>
        <w:tab w:val="left" w:pos="1915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Agenda point 14 – DPCS Report</w:t>
    </w:r>
  </w:p>
  <w:p w14:paraId="40ED5C21" w14:textId="1FE8ED09" w:rsidR="00205129" w:rsidRPr="0095713E" w:rsidRDefault="0095713E" w:rsidP="0095713E">
    <w:pPr>
      <w:pStyle w:val="Header"/>
      <w:tabs>
        <w:tab w:val="clear" w:pos="4513"/>
        <w:tab w:val="clear" w:pos="9026"/>
        <w:tab w:val="left" w:pos="1915"/>
      </w:tabs>
      <w:rPr>
        <w:rFonts w:ascii="Arial" w:hAnsi="Arial" w:cs="Arial"/>
        <w:lang w:val="en-US"/>
      </w:rPr>
    </w:pPr>
    <w:r w:rsidRPr="0095713E">
      <w:rPr>
        <w:rFonts w:ascii="Arial" w:hAnsi="Arial" w:cs="Arial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54E4"/>
    <w:multiLevelType w:val="hybridMultilevel"/>
    <w:tmpl w:val="F648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5F5"/>
    <w:multiLevelType w:val="hybridMultilevel"/>
    <w:tmpl w:val="8E20E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A03"/>
    <w:multiLevelType w:val="hybridMultilevel"/>
    <w:tmpl w:val="1B78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0261F"/>
    <w:multiLevelType w:val="hybridMultilevel"/>
    <w:tmpl w:val="58BA6F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6609D"/>
    <w:multiLevelType w:val="hybridMultilevel"/>
    <w:tmpl w:val="87F6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5B6A"/>
    <w:multiLevelType w:val="hybridMultilevel"/>
    <w:tmpl w:val="859C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433C7"/>
    <w:multiLevelType w:val="hybridMultilevel"/>
    <w:tmpl w:val="5420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3FCD"/>
    <w:multiLevelType w:val="hybridMultilevel"/>
    <w:tmpl w:val="81AC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7250A"/>
    <w:multiLevelType w:val="hybridMultilevel"/>
    <w:tmpl w:val="589E3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4246"/>
    <w:multiLevelType w:val="hybridMultilevel"/>
    <w:tmpl w:val="5E02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04A4A"/>
    <w:multiLevelType w:val="hybridMultilevel"/>
    <w:tmpl w:val="65A6E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6713C"/>
    <w:multiLevelType w:val="hybridMultilevel"/>
    <w:tmpl w:val="BAA0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B09F4"/>
    <w:multiLevelType w:val="hybridMultilevel"/>
    <w:tmpl w:val="E84C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455D1"/>
    <w:multiLevelType w:val="hybridMultilevel"/>
    <w:tmpl w:val="F68A9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77DB5"/>
    <w:multiLevelType w:val="hybridMultilevel"/>
    <w:tmpl w:val="9A02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81D12"/>
    <w:multiLevelType w:val="hybridMultilevel"/>
    <w:tmpl w:val="A886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C0173"/>
    <w:multiLevelType w:val="hybridMultilevel"/>
    <w:tmpl w:val="9F08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14905"/>
    <w:multiLevelType w:val="hybridMultilevel"/>
    <w:tmpl w:val="0036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A6B61"/>
    <w:multiLevelType w:val="hybridMultilevel"/>
    <w:tmpl w:val="A2E0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F26A2"/>
    <w:multiLevelType w:val="hybridMultilevel"/>
    <w:tmpl w:val="A9B2C2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A4891"/>
    <w:multiLevelType w:val="hybridMultilevel"/>
    <w:tmpl w:val="68840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52A0A"/>
    <w:multiLevelType w:val="hybridMultilevel"/>
    <w:tmpl w:val="F6FE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36613"/>
    <w:multiLevelType w:val="hybridMultilevel"/>
    <w:tmpl w:val="7A42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C4C49"/>
    <w:multiLevelType w:val="hybridMultilevel"/>
    <w:tmpl w:val="FB9E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0"/>
  </w:num>
  <w:num w:numId="5">
    <w:abstractNumId w:val="14"/>
  </w:num>
  <w:num w:numId="6">
    <w:abstractNumId w:val="12"/>
  </w:num>
  <w:num w:numId="7">
    <w:abstractNumId w:val="23"/>
  </w:num>
  <w:num w:numId="8">
    <w:abstractNumId w:val="5"/>
  </w:num>
  <w:num w:numId="9">
    <w:abstractNumId w:val="21"/>
  </w:num>
  <w:num w:numId="10">
    <w:abstractNumId w:val="16"/>
  </w:num>
  <w:num w:numId="11">
    <w:abstractNumId w:val="4"/>
  </w:num>
  <w:num w:numId="12">
    <w:abstractNumId w:val="3"/>
  </w:num>
  <w:num w:numId="13">
    <w:abstractNumId w:val="19"/>
  </w:num>
  <w:num w:numId="14">
    <w:abstractNumId w:val="8"/>
  </w:num>
  <w:num w:numId="15">
    <w:abstractNumId w:val="15"/>
  </w:num>
  <w:num w:numId="16">
    <w:abstractNumId w:val="13"/>
  </w:num>
  <w:num w:numId="17">
    <w:abstractNumId w:val="18"/>
  </w:num>
  <w:num w:numId="18">
    <w:abstractNumId w:val="1"/>
  </w:num>
  <w:num w:numId="19">
    <w:abstractNumId w:val="20"/>
  </w:num>
  <w:num w:numId="20">
    <w:abstractNumId w:val="6"/>
  </w:num>
  <w:num w:numId="21">
    <w:abstractNumId w:val="11"/>
  </w:num>
  <w:num w:numId="22">
    <w:abstractNumId w:val="9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A2"/>
    <w:rsid w:val="00024B25"/>
    <w:rsid w:val="000D5A4F"/>
    <w:rsid w:val="001266AE"/>
    <w:rsid w:val="001C6B09"/>
    <w:rsid w:val="00205129"/>
    <w:rsid w:val="002233CE"/>
    <w:rsid w:val="002349F6"/>
    <w:rsid w:val="002A52DF"/>
    <w:rsid w:val="002F0E3E"/>
    <w:rsid w:val="00361B60"/>
    <w:rsid w:val="00390024"/>
    <w:rsid w:val="004546C7"/>
    <w:rsid w:val="00455DD2"/>
    <w:rsid w:val="00487E6E"/>
    <w:rsid w:val="004B3617"/>
    <w:rsid w:val="004D32A2"/>
    <w:rsid w:val="004D40C7"/>
    <w:rsid w:val="005364EA"/>
    <w:rsid w:val="005B70A3"/>
    <w:rsid w:val="005C3897"/>
    <w:rsid w:val="005D5F27"/>
    <w:rsid w:val="00613FBC"/>
    <w:rsid w:val="006310A1"/>
    <w:rsid w:val="00632573"/>
    <w:rsid w:val="006D34C3"/>
    <w:rsid w:val="00731E2F"/>
    <w:rsid w:val="0077171A"/>
    <w:rsid w:val="007E0BF9"/>
    <w:rsid w:val="007E20D8"/>
    <w:rsid w:val="008144B8"/>
    <w:rsid w:val="008302E2"/>
    <w:rsid w:val="008C3D1A"/>
    <w:rsid w:val="008F5521"/>
    <w:rsid w:val="009106D3"/>
    <w:rsid w:val="0095713E"/>
    <w:rsid w:val="00972759"/>
    <w:rsid w:val="00972D6E"/>
    <w:rsid w:val="009A3452"/>
    <w:rsid w:val="009A665A"/>
    <w:rsid w:val="00A36812"/>
    <w:rsid w:val="00A53E7C"/>
    <w:rsid w:val="00A87C98"/>
    <w:rsid w:val="00AE18F3"/>
    <w:rsid w:val="00B311F8"/>
    <w:rsid w:val="00B968E2"/>
    <w:rsid w:val="00BC4BCA"/>
    <w:rsid w:val="00C16CF0"/>
    <w:rsid w:val="00C60417"/>
    <w:rsid w:val="00C80651"/>
    <w:rsid w:val="00CC5326"/>
    <w:rsid w:val="00CC7364"/>
    <w:rsid w:val="00D11B2E"/>
    <w:rsid w:val="00E549E6"/>
    <w:rsid w:val="00E70B55"/>
    <w:rsid w:val="00E86788"/>
    <w:rsid w:val="00EF3660"/>
    <w:rsid w:val="00F65CF7"/>
    <w:rsid w:val="00F84827"/>
    <w:rsid w:val="00FC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BE5E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024"/>
    <w:pPr>
      <w:ind w:left="720"/>
      <w:contextualSpacing/>
    </w:pPr>
  </w:style>
  <w:style w:type="table" w:styleId="TableGrid">
    <w:name w:val="Table Grid"/>
    <w:basedOn w:val="TableNormal"/>
    <w:uiPriority w:val="39"/>
    <w:rsid w:val="001266A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E6"/>
  </w:style>
  <w:style w:type="paragraph" w:styleId="Footer">
    <w:name w:val="footer"/>
    <w:basedOn w:val="Normal"/>
    <w:link w:val="FooterChar"/>
    <w:uiPriority w:val="99"/>
    <w:unhideWhenUsed/>
    <w:rsid w:val="00E54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E6"/>
  </w:style>
  <w:style w:type="paragraph" w:customStyle="1" w:styleId="BodyA">
    <w:name w:val="Body A"/>
    <w:rsid w:val="002051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1241</Words>
  <Characters>7076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dpcs</dc:creator>
  <cp:lastModifiedBy>Fellows, Laura M F</cp:lastModifiedBy>
  <cp:revision>2</cp:revision>
  <cp:lastPrinted>2016-06-23T08:28:00Z</cp:lastPrinted>
  <dcterms:created xsi:type="dcterms:W3CDTF">2016-06-23T08:29:00Z</dcterms:created>
  <dcterms:modified xsi:type="dcterms:W3CDTF">2016-06-23T08:29:00Z</dcterms:modified>
</cp:coreProperties>
</file>