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A1" w:rsidRPr="005E3C5A" w:rsidRDefault="00346AA1" w:rsidP="00DE0AAF">
      <w:pPr>
        <w:spacing w:after="0" w:line="240" w:lineRule="auto"/>
        <w:jc w:val="center"/>
        <w:rPr>
          <w:b/>
          <w:sz w:val="20"/>
          <w:szCs w:val="20"/>
        </w:rPr>
      </w:pPr>
      <w:r>
        <w:rPr>
          <w:b/>
          <w:sz w:val="20"/>
          <w:szCs w:val="20"/>
        </w:rPr>
        <w:t>New Clubs Committee Report 8</w:t>
      </w:r>
      <w:r w:rsidRPr="005E3C5A">
        <w:rPr>
          <w:b/>
          <w:sz w:val="20"/>
          <w:szCs w:val="20"/>
        </w:rPr>
        <w:t>/12/8</w:t>
      </w:r>
    </w:p>
    <w:p w:rsidR="00346AA1" w:rsidRPr="005E3C5A" w:rsidRDefault="00346AA1" w:rsidP="00DE0AAF">
      <w:pPr>
        <w:spacing w:after="0" w:line="240" w:lineRule="auto"/>
        <w:jc w:val="center"/>
        <w:rPr>
          <w:sz w:val="20"/>
          <w:szCs w:val="20"/>
        </w:rPr>
      </w:pPr>
      <w:r w:rsidRPr="005E3C5A">
        <w:rPr>
          <w:sz w:val="20"/>
          <w:szCs w:val="20"/>
        </w:rPr>
        <w:t>A note by the NCC Chair Mark Chamberlain</w:t>
      </w:r>
    </w:p>
    <w:p w:rsidR="00346AA1" w:rsidRPr="005E3C5A" w:rsidRDefault="00346AA1" w:rsidP="00DE0AAF">
      <w:pPr>
        <w:spacing w:after="0" w:line="240" w:lineRule="auto"/>
        <w:rPr>
          <w:sz w:val="20"/>
          <w:szCs w:val="20"/>
        </w:rPr>
      </w:pPr>
    </w:p>
    <w:p w:rsidR="00346AA1" w:rsidRPr="005E3C5A" w:rsidRDefault="00346AA1" w:rsidP="00DE0AAF">
      <w:pPr>
        <w:spacing w:after="0" w:line="240" w:lineRule="auto"/>
        <w:rPr>
          <w:sz w:val="20"/>
          <w:szCs w:val="20"/>
        </w:rPr>
      </w:pPr>
      <w:r w:rsidRPr="005E3C5A">
        <w:rPr>
          <w:sz w:val="20"/>
          <w:szCs w:val="20"/>
        </w:rPr>
        <w:t>So far in the 2008-9 session there have been four meeting of the New Clubs Committee, a sub-committee of the ICU Clubs and Societies Board.  In accordance with the Standing Orders, the committee, elected by CSB, consists of Mark Chamberlain (ICSMSU President), Jennifer Wilson (RCC Chair) and Andreas Esau (CGCU VPO).  We have considered applications for 16 distinct new clubs, of which 10 have been set up, 3 after re-applying.  The list below summarises the committee’s decisions:</w:t>
      </w:r>
    </w:p>
    <w:p w:rsidR="00346AA1" w:rsidRPr="005E3C5A" w:rsidRDefault="00346AA1" w:rsidP="00DE0AAF">
      <w:pPr>
        <w:spacing w:after="0" w:line="240" w:lineRule="auto"/>
        <w:rPr>
          <w:sz w:val="20"/>
          <w:szCs w:val="20"/>
        </w:rPr>
      </w:pPr>
    </w:p>
    <w:p w:rsidR="00346AA1" w:rsidRPr="00DE0AAF" w:rsidRDefault="00346AA1" w:rsidP="00DE0AAF">
      <w:pPr>
        <w:spacing w:after="0" w:line="240" w:lineRule="auto"/>
        <w:rPr>
          <w:b/>
          <w:sz w:val="20"/>
          <w:szCs w:val="20"/>
        </w:rPr>
      </w:pPr>
      <w:r w:rsidRPr="005E3C5A">
        <w:rPr>
          <w:b/>
          <w:sz w:val="20"/>
          <w:szCs w:val="20"/>
        </w:rPr>
        <w:t>SEPTEMBER 10</w:t>
      </w:r>
      <w:r w:rsidRPr="005E3C5A">
        <w:rPr>
          <w:b/>
          <w:sz w:val="20"/>
          <w:szCs w:val="20"/>
          <w:vertAlign w:val="superscript"/>
        </w:rPr>
        <w:t>TH</w:t>
      </w:r>
      <w:r w:rsidRPr="005E3C5A">
        <w:rPr>
          <w:b/>
          <w:sz w:val="20"/>
          <w:szCs w:val="20"/>
        </w:rPr>
        <w:t xml:space="preserve"> 2008</w:t>
      </w:r>
    </w:p>
    <w:p w:rsidR="00346AA1" w:rsidRPr="005E3C5A" w:rsidRDefault="00346AA1" w:rsidP="00DE0AAF">
      <w:pPr>
        <w:spacing w:after="0" w:line="240" w:lineRule="auto"/>
        <w:rPr>
          <w:sz w:val="20"/>
          <w:szCs w:val="20"/>
        </w:rPr>
      </w:pPr>
      <w:r w:rsidRPr="005E3C5A">
        <w:rPr>
          <w:sz w:val="20"/>
          <w:szCs w:val="20"/>
        </w:rPr>
        <w:t>ACCEPTED</w:t>
      </w:r>
    </w:p>
    <w:p w:rsidR="00346AA1" w:rsidRPr="005E3C5A" w:rsidRDefault="00346AA1" w:rsidP="00DE0AAF">
      <w:pPr>
        <w:pStyle w:val="ListParagraph"/>
        <w:numPr>
          <w:ilvl w:val="0"/>
          <w:numId w:val="1"/>
        </w:numPr>
        <w:spacing w:after="0" w:line="240" w:lineRule="auto"/>
        <w:rPr>
          <w:sz w:val="20"/>
          <w:szCs w:val="20"/>
        </w:rPr>
      </w:pPr>
      <w:r w:rsidRPr="005E3C5A">
        <w:rPr>
          <w:i/>
          <w:sz w:val="20"/>
          <w:szCs w:val="20"/>
        </w:rPr>
        <w:t>Asian Medical Students’ Association</w:t>
      </w:r>
      <w:r w:rsidRPr="005E3C5A">
        <w:rPr>
          <w:sz w:val="20"/>
          <w:szCs w:val="20"/>
        </w:rPr>
        <w:t xml:space="preserve"> – Imperial branch of larger organisation to foster cooperation between students in </w:t>
      </w:r>
      <w:smartTag w:uri="urn:schemas-microsoft-com:office:smarttags" w:element="place">
        <w:smartTag w:uri="urn:schemas-microsoft-com:office:smarttags" w:element="country-region">
          <w:r w:rsidRPr="005E3C5A">
            <w:rPr>
              <w:sz w:val="20"/>
              <w:szCs w:val="20"/>
            </w:rPr>
            <w:t>UK</w:t>
          </w:r>
        </w:smartTag>
      </w:smartTag>
      <w:r w:rsidRPr="005E3C5A">
        <w:rPr>
          <w:sz w:val="20"/>
          <w:szCs w:val="20"/>
        </w:rPr>
        <w:t xml:space="preserve"> and Asia/Oceania. </w:t>
      </w:r>
      <w:r>
        <w:rPr>
          <w:sz w:val="20"/>
          <w:szCs w:val="20"/>
        </w:rPr>
        <w:t xml:space="preserve"> </w:t>
      </w:r>
      <w:r w:rsidRPr="005E3C5A">
        <w:rPr>
          <w:sz w:val="20"/>
          <w:szCs w:val="20"/>
        </w:rPr>
        <w:t>Set up under the ICS</w:t>
      </w:r>
      <w:r>
        <w:rPr>
          <w:sz w:val="20"/>
          <w:szCs w:val="20"/>
        </w:rPr>
        <w:t>MSU</w:t>
      </w:r>
      <w:r w:rsidRPr="005E3C5A">
        <w:rPr>
          <w:sz w:val="20"/>
          <w:szCs w:val="20"/>
        </w:rPr>
        <w:t xml:space="preserve"> </w:t>
      </w:r>
      <w:r>
        <w:rPr>
          <w:sz w:val="20"/>
          <w:szCs w:val="20"/>
        </w:rPr>
        <w:t>with £100 budget</w:t>
      </w:r>
    </w:p>
    <w:p w:rsidR="00346AA1" w:rsidRPr="005E3C5A" w:rsidRDefault="00346AA1" w:rsidP="00DE0AAF">
      <w:pPr>
        <w:pStyle w:val="ListParagraph"/>
        <w:numPr>
          <w:ilvl w:val="0"/>
          <w:numId w:val="1"/>
        </w:numPr>
        <w:spacing w:after="0" w:line="240" w:lineRule="auto"/>
        <w:rPr>
          <w:sz w:val="20"/>
          <w:szCs w:val="20"/>
        </w:rPr>
      </w:pPr>
      <w:r w:rsidRPr="005E3C5A">
        <w:rPr>
          <w:i/>
          <w:sz w:val="20"/>
          <w:szCs w:val="20"/>
        </w:rPr>
        <w:t>Phillipino Martial Arts</w:t>
      </w:r>
      <w:r w:rsidRPr="005E3C5A">
        <w:rPr>
          <w:sz w:val="20"/>
          <w:szCs w:val="20"/>
        </w:rPr>
        <w:t xml:space="preserve"> – Previously operating through Sikh Soc to teach Eskrima.  Set up under the ACC </w:t>
      </w:r>
      <w:r>
        <w:rPr>
          <w:sz w:val="20"/>
          <w:szCs w:val="20"/>
        </w:rPr>
        <w:t>with £320 budget</w:t>
      </w:r>
    </w:p>
    <w:p w:rsidR="00346AA1" w:rsidRPr="005E3C5A" w:rsidRDefault="00346AA1" w:rsidP="00DE0AAF">
      <w:pPr>
        <w:spacing w:after="0" w:line="240" w:lineRule="auto"/>
        <w:rPr>
          <w:sz w:val="20"/>
          <w:szCs w:val="20"/>
        </w:rPr>
      </w:pPr>
    </w:p>
    <w:p w:rsidR="00346AA1" w:rsidRPr="005E3C5A" w:rsidRDefault="00346AA1" w:rsidP="00DE0AAF">
      <w:pPr>
        <w:spacing w:after="0" w:line="240" w:lineRule="auto"/>
        <w:rPr>
          <w:sz w:val="20"/>
          <w:szCs w:val="20"/>
        </w:rPr>
      </w:pPr>
      <w:r w:rsidRPr="005E3C5A">
        <w:rPr>
          <w:sz w:val="20"/>
          <w:szCs w:val="20"/>
        </w:rPr>
        <w:t>REJECTED</w:t>
      </w:r>
    </w:p>
    <w:p w:rsidR="00346AA1" w:rsidRPr="005E3C5A" w:rsidRDefault="00346AA1" w:rsidP="00DE0AAF">
      <w:pPr>
        <w:pStyle w:val="ListParagraph"/>
        <w:numPr>
          <w:ilvl w:val="0"/>
          <w:numId w:val="2"/>
        </w:numPr>
        <w:spacing w:after="0" w:line="240" w:lineRule="auto"/>
        <w:rPr>
          <w:sz w:val="20"/>
          <w:szCs w:val="20"/>
        </w:rPr>
      </w:pPr>
      <w:r w:rsidRPr="005E3C5A">
        <w:rPr>
          <w:i/>
          <w:sz w:val="20"/>
          <w:szCs w:val="20"/>
        </w:rPr>
        <w:t>Hellenic</w:t>
      </w:r>
      <w:r w:rsidRPr="005E3C5A">
        <w:rPr>
          <w:sz w:val="20"/>
          <w:szCs w:val="20"/>
        </w:rPr>
        <w:t xml:space="preserve"> – To promote Greek culture within IC.  The committee was concerned about the loose A&amp;Os and as they had folded in the past, declined to set them up</w:t>
      </w:r>
    </w:p>
    <w:p w:rsidR="00346AA1" w:rsidRPr="005E3C5A" w:rsidRDefault="00346AA1" w:rsidP="00DE0AAF">
      <w:pPr>
        <w:pStyle w:val="ListParagraph"/>
        <w:numPr>
          <w:ilvl w:val="0"/>
          <w:numId w:val="2"/>
        </w:numPr>
        <w:spacing w:after="0" w:line="240" w:lineRule="auto"/>
        <w:rPr>
          <w:sz w:val="20"/>
          <w:szCs w:val="20"/>
        </w:rPr>
      </w:pPr>
      <w:r w:rsidRPr="005E3C5A">
        <w:rPr>
          <w:i/>
          <w:sz w:val="20"/>
          <w:szCs w:val="20"/>
        </w:rPr>
        <w:t>Ethos</w:t>
      </w:r>
      <w:r w:rsidRPr="005E3C5A">
        <w:rPr>
          <w:sz w:val="20"/>
          <w:szCs w:val="20"/>
        </w:rPr>
        <w:t xml:space="preserve"> – Discussion forum for young people interested in importance of ethical conduct in their professional lives.  The committee was again concerned about the vague A&amp;Os and the potential overlap with several pre-existing clubs</w:t>
      </w:r>
    </w:p>
    <w:p w:rsidR="00346AA1" w:rsidRPr="005E3C5A" w:rsidRDefault="00346AA1" w:rsidP="00DE0AAF">
      <w:pPr>
        <w:pStyle w:val="ListParagraph"/>
        <w:numPr>
          <w:ilvl w:val="0"/>
          <w:numId w:val="2"/>
        </w:numPr>
        <w:spacing w:after="0" w:line="240" w:lineRule="auto"/>
        <w:rPr>
          <w:sz w:val="20"/>
          <w:szCs w:val="20"/>
        </w:rPr>
      </w:pPr>
      <w:r w:rsidRPr="005E3C5A">
        <w:rPr>
          <w:i/>
          <w:sz w:val="20"/>
          <w:szCs w:val="20"/>
        </w:rPr>
        <w:t>E.quinox</w:t>
      </w:r>
      <w:r w:rsidRPr="005E3C5A">
        <w:rPr>
          <w:sz w:val="20"/>
          <w:szCs w:val="20"/>
        </w:rPr>
        <w:t xml:space="preserve"> – Currently a 3</w:t>
      </w:r>
      <w:r w:rsidRPr="005E3C5A">
        <w:rPr>
          <w:sz w:val="20"/>
          <w:szCs w:val="20"/>
          <w:vertAlign w:val="superscript"/>
        </w:rPr>
        <w:t>rd</w:t>
      </w:r>
      <w:r w:rsidRPr="005E3C5A">
        <w:rPr>
          <w:sz w:val="20"/>
          <w:szCs w:val="20"/>
        </w:rPr>
        <w:t xml:space="preserve"> year engineering project.  The committee was worried about the value in setting up an academic club to help with a person’s degree, and also the overlap with EWB</w:t>
      </w:r>
    </w:p>
    <w:p w:rsidR="00346AA1" w:rsidRPr="005E3C5A" w:rsidRDefault="00346AA1" w:rsidP="00DE0AAF">
      <w:pPr>
        <w:spacing w:after="0" w:line="240" w:lineRule="auto"/>
        <w:rPr>
          <w:sz w:val="20"/>
          <w:szCs w:val="20"/>
        </w:rPr>
      </w:pPr>
    </w:p>
    <w:p w:rsidR="00346AA1" w:rsidRPr="00DE0AAF" w:rsidRDefault="00346AA1" w:rsidP="00DE0AAF">
      <w:pPr>
        <w:spacing w:after="0" w:line="240" w:lineRule="auto"/>
        <w:rPr>
          <w:b/>
          <w:sz w:val="20"/>
          <w:szCs w:val="20"/>
        </w:rPr>
      </w:pPr>
      <w:r w:rsidRPr="005E3C5A">
        <w:rPr>
          <w:b/>
          <w:sz w:val="20"/>
          <w:szCs w:val="20"/>
        </w:rPr>
        <w:t>OCTOBER 28</w:t>
      </w:r>
      <w:r w:rsidRPr="005E3C5A">
        <w:rPr>
          <w:b/>
          <w:sz w:val="20"/>
          <w:szCs w:val="20"/>
          <w:vertAlign w:val="superscript"/>
        </w:rPr>
        <w:t>TH</w:t>
      </w:r>
      <w:r w:rsidRPr="005E3C5A">
        <w:rPr>
          <w:b/>
          <w:sz w:val="20"/>
          <w:szCs w:val="20"/>
        </w:rPr>
        <w:t xml:space="preserve"> 2008</w:t>
      </w:r>
    </w:p>
    <w:p w:rsidR="00346AA1" w:rsidRPr="005E3C5A" w:rsidRDefault="00346AA1" w:rsidP="00DE0AAF">
      <w:pPr>
        <w:spacing w:after="0" w:line="240" w:lineRule="auto"/>
        <w:rPr>
          <w:sz w:val="20"/>
          <w:szCs w:val="20"/>
        </w:rPr>
      </w:pPr>
      <w:r w:rsidRPr="005E3C5A">
        <w:rPr>
          <w:sz w:val="20"/>
          <w:szCs w:val="20"/>
        </w:rPr>
        <w:t>ACCEPTED</w:t>
      </w:r>
    </w:p>
    <w:p w:rsidR="00346AA1" w:rsidRPr="005E3C5A" w:rsidRDefault="00346AA1" w:rsidP="00DE0AAF">
      <w:pPr>
        <w:pStyle w:val="ListParagraph"/>
        <w:numPr>
          <w:ilvl w:val="0"/>
          <w:numId w:val="3"/>
        </w:numPr>
        <w:spacing w:after="0" w:line="240" w:lineRule="auto"/>
        <w:rPr>
          <w:sz w:val="20"/>
          <w:szCs w:val="20"/>
        </w:rPr>
      </w:pPr>
      <w:r w:rsidRPr="005E3C5A">
        <w:rPr>
          <w:i/>
          <w:sz w:val="20"/>
          <w:szCs w:val="20"/>
        </w:rPr>
        <w:t>Interact</w:t>
      </w:r>
      <w:r w:rsidRPr="005E3C5A">
        <w:rPr>
          <w:sz w:val="20"/>
          <w:szCs w:val="20"/>
        </w:rPr>
        <w:t xml:space="preserve"> – Volunteering society to promote community and skills development.  Concerns with overlap with IVC and CAG. Set up under the SCC </w:t>
      </w:r>
      <w:r>
        <w:rPr>
          <w:sz w:val="20"/>
          <w:szCs w:val="20"/>
        </w:rPr>
        <w:t>with £30 budget</w:t>
      </w:r>
    </w:p>
    <w:p w:rsidR="00346AA1" w:rsidRPr="005E3C5A" w:rsidRDefault="00346AA1" w:rsidP="00DE0AAF">
      <w:pPr>
        <w:pStyle w:val="ListParagraph"/>
        <w:numPr>
          <w:ilvl w:val="0"/>
          <w:numId w:val="3"/>
        </w:numPr>
        <w:spacing w:after="0" w:line="240" w:lineRule="auto"/>
        <w:rPr>
          <w:sz w:val="20"/>
          <w:szCs w:val="20"/>
        </w:rPr>
      </w:pPr>
      <w:r w:rsidRPr="005E3C5A">
        <w:rPr>
          <w:i/>
          <w:sz w:val="20"/>
          <w:szCs w:val="20"/>
        </w:rPr>
        <w:t xml:space="preserve">ZECO </w:t>
      </w:r>
      <w:r w:rsidRPr="005E3C5A">
        <w:rPr>
          <w:sz w:val="20"/>
          <w:szCs w:val="20"/>
        </w:rPr>
        <w:t xml:space="preserve">– Promote zoology and ecology.  Set up under the RCSU </w:t>
      </w:r>
      <w:r>
        <w:rPr>
          <w:sz w:val="20"/>
          <w:szCs w:val="20"/>
        </w:rPr>
        <w:t>with £70 budget</w:t>
      </w:r>
    </w:p>
    <w:p w:rsidR="00346AA1" w:rsidRPr="005E3C5A" w:rsidRDefault="00346AA1" w:rsidP="00DE0AAF">
      <w:pPr>
        <w:pStyle w:val="ListParagraph"/>
        <w:numPr>
          <w:ilvl w:val="0"/>
          <w:numId w:val="3"/>
        </w:numPr>
        <w:spacing w:after="0" w:line="240" w:lineRule="auto"/>
        <w:rPr>
          <w:sz w:val="20"/>
          <w:szCs w:val="20"/>
        </w:rPr>
      </w:pPr>
      <w:r w:rsidRPr="005E3C5A">
        <w:rPr>
          <w:i/>
          <w:sz w:val="20"/>
          <w:szCs w:val="20"/>
        </w:rPr>
        <w:t>Hellenic</w:t>
      </w:r>
      <w:r w:rsidRPr="005E3C5A">
        <w:rPr>
          <w:sz w:val="20"/>
          <w:szCs w:val="20"/>
        </w:rPr>
        <w:t xml:space="preserve"> – Reapplication.  Much tighter A&amp;Os.  Set up under the OSC </w:t>
      </w:r>
      <w:r>
        <w:rPr>
          <w:sz w:val="20"/>
          <w:szCs w:val="20"/>
        </w:rPr>
        <w:t>with £62 budget</w:t>
      </w:r>
    </w:p>
    <w:p w:rsidR="00346AA1" w:rsidRPr="005E3C5A" w:rsidRDefault="00346AA1" w:rsidP="00DE0AAF">
      <w:pPr>
        <w:pStyle w:val="ListParagraph"/>
        <w:numPr>
          <w:ilvl w:val="0"/>
          <w:numId w:val="3"/>
        </w:numPr>
        <w:spacing w:after="0" w:line="240" w:lineRule="auto"/>
        <w:rPr>
          <w:sz w:val="20"/>
          <w:szCs w:val="20"/>
        </w:rPr>
      </w:pPr>
      <w:r w:rsidRPr="005E3C5A">
        <w:rPr>
          <w:i/>
          <w:sz w:val="20"/>
          <w:szCs w:val="20"/>
        </w:rPr>
        <w:t>E.quinox</w:t>
      </w:r>
      <w:r w:rsidRPr="005E3C5A">
        <w:rPr>
          <w:sz w:val="20"/>
          <w:szCs w:val="20"/>
        </w:rPr>
        <w:t xml:space="preserve"> – Reapplication.  Removed overlap and project aspect.  Set up under the CGCU </w:t>
      </w:r>
      <w:r>
        <w:rPr>
          <w:sz w:val="20"/>
          <w:szCs w:val="20"/>
        </w:rPr>
        <w:t>with £60 budget</w:t>
      </w:r>
    </w:p>
    <w:p w:rsidR="00346AA1" w:rsidRPr="005E3C5A" w:rsidRDefault="00346AA1" w:rsidP="00DE0AAF">
      <w:pPr>
        <w:pStyle w:val="ListParagraph"/>
        <w:numPr>
          <w:ilvl w:val="0"/>
          <w:numId w:val="3"/>
        </w:numPr>
        <w:spacing w:after="0" w:line="240" w:lineRule="auto"/>
        <w:rPr>
          <w:sz w:val="20"/>
          <w:szCs w:val="20"/>
        </w:rPr>
      </w:pPr>
      <w:r w:rsidRPr="005E3C5A">
        <w:rPr>
          <w:i/>
          <w:sz w:val="20"/>
          <w:szCs w:val="20"/>
        </w:rPr>
        <w:t>Ethos</w:t>
      </w:r>
      <w:r w:rsidRPr="005E3C5A">
        <w:rPr>
          <w:sz w:val="20"/>
          <w:szCs w:val="20"/>
        </w:rPr>
        <w:t xml:space="preserve"> – Reapplication.  Much tighter A&amp;Os.  Set Up under the SCC</w:t>
      </w:r>
    </w:p>
    <w:p w:rsidR="00346AA1" w:rsidRPr="005E3C5A" w:rsidRDefault="00346AA1" w:rsidP="00DE0AAF">
      <w:pPr>
        <w:spacing w:after="0" w:line="240" w:lineRule="auto"/>
        <w:rPr>
          <w:sz w:val="20"/>
          <w:szCs w:val="20"/>
        </w:rPr>
      </w:pPr>
    </w:p>
    <w:p w:rsidR="00346AA1" w:rsidRPr="005E3C5A" w:rsidRDefault="00346AA1" w:rsidP="00DE0AAF">
      <w:pPr>
        <w:spacing w:after="0" w:line="240" w:lineRule="auto"/>
        <w:rPr>
          <w:sz w:val="20"/>
          <w:szCs w:val="20"/>
        </w:rPr>
      </w:pPr>
      <w:r w:rsidRPr="005E3C5A">
        <w:rPr>
          <w:sz w:val="20"/>
          <w:szCs w:val="20"/>
        </w:rPr>
        <w:t>REJECTED</w:t>
      </w:r>
    </w:p>
    <w:p w:rsidR="00346AA1" w:rsidRPr="005E3C5A" w:rsidRDefault="00346AA1" w:rsidP="00DE0AAF">
      <w:pPr>
        <w:pStyle w:val="ListParagraph"/>
        <w:numPr>
          <w:ilvl w:val="0"/>
          <w:numId w:val="4"/>
        </w:numPr>
        <w:spacing w:after="0" w:line="240" w:lineRule="auto"/>
        <w:rPr>
          <w:sz w:val="20"/>
          <w:szCs w:val="20"/>
        </w:rPr>
      </w:pPr>
      <w:r w:rsidRPr="005E3C5A">
        <w:rPr>
          <w:i/>
          <w:sz w:val="20"/>
          <w:szCs w:val="20"/>
        </w:rPr>
        <w:t>Original Party</w:t>
      </w:r>
      <w:r w:rsidRPr="005E3C5A">
        <w:rPr>
          <w:sz w:val="20"/>
          <w:szCs w:val="20"/>
        </w:rPr>
        <w:t xml:space="preserve"> - DNA</w:t>
      </w:r>
    </w:p>
    <w:p w:rsidR="00346AA1" w:rsidRPr="005E3C5A" w:rsidRDefault="00346AA1" w:rsidP="00DE0AAF">
      <w:pPr>
        <w:spacing w:after="0" w:line="240" w:lineRule="auto"/>
        <w:rPr>
          <w:sz w:val="20"/>
          <w:szCs w:val="20"/>
        </w:rPr>
      </w:pPr>
    </w:p>
    <w:p w:rsidR="00346AA1" w:rsidRPr="00DE0AAF" w:rsidRDefault="00346AA1" w:rsidP="00DE0AAF">
      <w:pPr>
        <w:spacing w:after="0" w:line="240" w:lineRule="auto"/>
        <w:rPr>
          <w:b/>
          <w:sz w:val="20"/>
          <w:szCs w:val="20"/>
        </w:rPr>
      </w:pPr>
      <w:r w:rsidRPr="005E3C5A">
        <w:rPr>
          <w:b/>
          <w:sz w:val="20"/>
          <w:szCs w:val="20"/>
        </w:rPr>
        <w:t>NOVEMBER 17</w:t>
      </w:r>
      <w:r w:rsidRPr="005E3C5A">
        <w:rPr>
          <w:b/>
          <w:sz w:val="20"/>
          <w:szCs w:val="20"/>
          <w:vertAlign w:val="superscript"/>
        </w:rPr>
        <w:t>TH</w:t>
      </w:r>
      <w:r w:rsidRPr="005E3C5A">
        <w:rPr>
          <w:b/>
          <w:sz w:val="20"/>
          <w:szCs w:val="20"/>
        </w:rPr>
        <w:t xml:space="preserve"> 2008</w:t>
      </w:r>
    </w:p>
    <w:p w:rsidR="00346AA1" w:rsidRPr="005E3C5A" w:rsidRDefault="00346AA1" w:rsidP="00DE0AAF">
      <w:pPr>
        <w:spacing w:after="0" w:line="240" w:lineRule="auto"/>
        <w:rPr>
          <w:sz w:val="20"/>
          <w:szCs w:val="20"/>
        </w:rPr>
      </w:pPr>
      <w:r w:rsidRPr="005E3C5A">
        <w:rPr>
          <w:sz w:val="20"/>
          <w:szCs w:val="20"/>
        </w:rPr>
        <w:t>ACCEPTED</w:t>
      </w:r>
    </w:p>
    <w:p w:rsidR="00346AA1" w:rsidRPr="005E3C5A" w:rsidRDefault="00346AA1" w:rsidP="00DE0AAF">
      <w:pPr>
        <w:pStyle w:val="ListParagraph"/>
        <w:numPr>
          <w:ilvl w:val="0"/>
          <w:numId w:val="4"/>
        </w:numPr>
        <w:spacing w:after="0" w:line="240" w:lineRule="auto"/>
        <w:rPr>
          <w:sz w:val="20"/>
          <w:szCs w:val="20"/>
        </w:rPr>
      </w:pPr>
      <w:r w:rsidRPr="005E3C5A">
        <w:rPr>
          <w:i/>
          <w:sz w:val="20"/>
          <w:szCs w:val="20"/>
        </w:rPr>
        <w:t>Model</w:t>
      </w:r>
      <w:r w:rsidRPr="005E3C5A">
        <w:rPr>
          <w:sz w:val="20"/>
          <w:szCs w:val="20"/>
        </w:rPr>
        <w:t xml:space="preserve"> – For people with interest in radio controlled modelling.  Set up under the RCC</w:t>
      </w:r>
      <w:r>
        <w:rPr>
          <w:sz w:val="20"/>
          <w:szCs w:val="20"/>
        </w:rPr>
        <w:t xml:space="preserve"> with £140 budget</w:t>
      </w:r>
    </w:p>
    <w:p w:rsidR="00346AA1" w:rsidRPr="005E3C5A" w:rsidRDefault="00346AA1" w:rsidP="00DE0AAF">
      <w:pPr>
        <w:spacing w:after="0" w:line="240" w:lineRule="auto"/>
        <w:rPr>
          <w:sz w:val="20"/>
          <w:szCs w:val="20"/>
        </w:rPr>
      </w:pPr>
    </w:p>
    <w:p w:rsidR="00346AA1" w:rsidRPr="005E3C5A" w:rsidRDefault="00346AA1" w:rsidP="00DE0AAF">
      <w:pPr>
        <w:spacing w:after="0" w:line="240" w:lineRule="auto"/>
        <w:rPr>
          <w:sz w:val="20"/>
          <w:szCs w:val="20"/>
        </w:rPr>
      </w:pPr>
      <w:r w:rsidRPr="005E3C5A">
        <w:rPr>
          <w:sz w:val="20"/>
          <w:szCs w:val="20"/>
        </w:rPr>
        <w:t>REJECTED</w:t>
      </w:r>
    </w:p>
    <w:p w:rsidR="00346AA1" w:rsidRPr="005E3C5A" w:rsidRDefault="00346AA1" w:rsidP="00DE0AAF">
      <w:pPr>
        <w:pStyle w:val="ListParagraph"/>
        <w:numPr>
          <w:ilvl w:val="0"/>
          <w:numId w:val="4"/>
        </w:numPr>
        <w:spacing w:after="0" w:line="240" w:lineRule="auto"/>
        <w:rPr>
          <w:sz w:val="20"/>
          <w:szCs w:val="20"/>
        </w:rPr>
      </w:pPr>
      <w:r w:rsidRPr="005E3C5A">
        <w:rPr>
          <w:i/>
          <w:sz w:val="20"/>
          <w:szCs w:val="20"/>
        </w:rPr>
        <w:t>Original Party</w:t>
      </w:r>
      <w:r w:rsidRPr="005E3C5A">
        <w:rPr>
          <w:sz w:val="20"/>
          <w:szCs w:val="20"/>
        </w:rPr>
        <w:t xml:space="preserve"> – Social psychology of running events.  Considerable concern about long-term future</w:t>
      </w:r>
    </w:p>
    <w:p w:rsidR="00346AA1" w:rsidRPr="005E3C5A" w:rsidRDefault="00346AA1" w:rsidP="00DE0AAF">
      <w:pPr>
        <w:pStyle w:val="ListParagraph"/>
        <w:numPr>
          <w:ilvl w:val="0"/>
          <w:numId w:val="4"/>
        </w:numPr>
        <w:spacing w:after="0" w:line="240" w:lineRule="auto"/>
        <w:rPr>
          <w:sz w:val="20"/>
          <w:szCs w:val="20"/>
        </w:rPr>
      </w:pPr>
      <w:r w:rsidRPr="005E3C5A">
        <w:rPr>
          <w:i/>
          <w:sz w:val="20"/>
          <w:szCs w:val="20"/>
        </w:rPr>
        <w:t>Northern</w:t>
      </w:r>
      <w:r w:rsidRPr="005E3C5A">
        <w:rPr>
          <w:sz w:val="20"/>
          <w:szCs w:val="20"/>
        </w:rPr>
        <w:t xml:space="preserve"> – Promote Northern culture within IC and provide networking for students.  Concern over activities and definitions</w:t>
      </w:r>
    </w:p>
    <w:p w:rsidR="00346AA1" w:rsidRPr="005E3C5A" w:rsidRDefault="00346AA1" w:rsidP="00DE0AAF">
      <w:pPr>
        <w:pStyle w:val="ListParagraph"/>
        <w:numPr>
          <w:ilvl w:val="0"/>
          <w:numId w:val="4"/>
        </w:numPr>
        <w:spacing w:after="0" w:line="240" w:lineRule="auto"/>
        <w:rPr>
          <w:sz w:val="20"/>
          <w:szCs w:val="20"/>
        </w:rPr>
      </w:pPr>
      <w:r w:rsidRPr="005E3C5A">
        <w:rPr>
          <w:i/>
          <w:sz w:val="20"/>
          <w:szCs w:val="20"/>
        </w:rPr>
        <w:t>Pipes and Drums</w:t>
      </w:r>
      <w:r w:rsidRPr="005E3C5A">
        <w:rPr>
          <w:sz w:val="20"/>
          <w:szCs w:val="20"/>
        </w:rPr>
        <w:t xml:space="preserve"> – Concerned over membership, costs, longevity and overlap with Windband.</w:t>
      </w:r>
    </w:p>
    <w:p w:rsidR="00346AA1" w:rsidRPr="005E3C5A" w:rsidRDefault="00346AA1" w:rsidP="00DE0AAF">
      <w:pPr>
        <w:spacing w:after="0" w:line="240" w:lineRule="auto"/>
        <w:rPr>
          <w:sz w:val="20"/>
          <w:szCs w:val="20"/>
        </w:rPr>
      </w:pPr>
    </w:p>
    <w:p w:rsidR="00346AA1" w:rsidRPr="00DE0AAF" w:rsidRDefault="00346AA1" w:rsidP="00DE0AAF">
      <w:pPr>
        <w:spacing w:after="0" w:line="240" w:lineRule="auto"/>
        <w:rPr>
          <w:b/>
          <w:sz w:val="20"/>
          <w:szCs w:val="20"/>
        </w:rPr>
      </w:pPr>
      <w:r w:rsidRPr="005E3C5A">
        <w:rPr>
          <w:b/>
          <w:sz w:val="20"/>
          <w:szCs w:val="20"/>
        </w:rPr>
        <w:t>DECEMBER 8</w:t>
      </w:r>
      <w:r w:rsidRPr="005E3C5A">
        <w:rPr>
          <w:b/>
          <w:sz w:val="20"/>
          <w:szCs w:val="20"/>
          <w:vertAlign w:val="superscript"/>
        </w:rPr>
        <w:t>TH</w:t>
      </w:r>
      <w:r w:rsidRPr="005E3C5A">
        <w:rPr>
          <w:b/>
          <w:sz w:val="20"/>
          <w:szCs w:val="20"/>
        </w:rPr>
        <w:t xml:space="preserve"> 2008</w:t>
      </w:r>
    </w:p>
    <w:p w:rsidR="00346AA1" w:rsidRPr="005E3C5A" w:rsidRDefault="00346AA1" w:rsidP="00DE0AAF">
      <w:pPr>
        <w:spacing w:after="0" w:line="240" w:lineRule="auto"/>
        <w:rPr>
          <w:sz w:val="20"/>
          <w:szCs w:val="20"/>
        </w:rPr>
      </w:pPr>
      <w:r w:rsidRPr="005E3C5A">
        <w:rPr>
          <w:sz w:val="20"/>
          <w:szCs w:val="20"/>
        </w:rPr>
        <w:t>ACCEPTED</w:t>
      </w:r>
    </w:p>
    <w:p w:rsidR="00346AA1" w:rsidRPr="005E3C5A" w:rsidRDefault="00346AA1" w:rsidP="00DE0AAF">
      <w:pPr>
        <w:pStyle w:val="ListParagraph"/>
        <w:numPr>
          <w:ilvl w:val="0"/>
          <w:numId w:val="5"/>
        </w:numPr>
        <w:spacing w:after="0" w:line="240" w:lineRule="auto"/>
        <w:rPr>
          <w:sz w:val="20"/>
          <w:szCs w:val="20"/>
        </w:rPr>
      </w:pPr>
      <w:r w:rsidRPr="005E3C5A">
        <w:rPr>
          <w:i/>
          <w:sz w:val="20"/>
          <w:szCs w:val="20"/>
        </w:rPr>
        <w:t>Chocolate</w:t>
      </w:r>
      <w:r w:rsidRPr="005E3C5A">
        <w:rPr>
          <w:sz w:val="20"/>
          <w:szCs w:val="20"/>
        </w:rPr>
        <w:t xml:space="preserve"> – For people who like chocolate.  Set up under the RCC</w:t>
      </w:r>
    </w:p>
    <w:p w:rsidR="00346AA1" w:rsidRPr="005E3C5A" w:rsidRDefault="00346AA1" w:rsidP="00DE0AAF">
      <w:pPr>
        <w:pStyle w:val="ListParagraph"/>
        <w:numPr>
          <w:ilvl w:val="0"/>
          <w:numId w:val="5"/>
        </w:numPr>
        <w:spacing w:after="0" w:line="240" w:lineRule="auto"/>
        <w:rPr>
          <w:sz w:val="20"/>
          <w:szCs w:val="20"/>
        </w:rPr>
      </w:pPr>
      <w:r w:rsidRPr="005E3C5A">
        <w:rPr>
          <w:i/>
          <w:sz w:val="20"/>
          <w:szCs w:val="20"/>
        </w:rPr>
        <w:t>Percussion</w:t>
      </w:r>
      <w:r w:rsidRPr="005E3C5A">
        <w:rPr>
          <w:sz w:val="20"/>
          <w:szCs w:val="20"/>
        </w:rPr>
        <w:t xml:space="preserve"> – Both regular and ‘trash’ groups.  Set up under the AEB</w:t>
      </w:r>
    </w:p>
    <w:p w:rsidR="00346AA1" w:rsidRPr="005E3C5A" w:rsidRDefault="00346AA1" w:rsidP="00DE0AAF">
      <w:pPr>
        <w:spacing w:after="0" w:line="240" w:lineRule="auto"/>
        <w:rPr>
          <w:sz w:val="20"/>
          <w:szCs w:val="20"/>
        </w:rPr>
      </w:pPr>
    </w:p>
    <w:p w:rsidR="00346AA1" w:rsidRPr="005E3C5A" w:rsidRDefault="00346AA1" w:rsidP="00DE0AAF">
      <w:pPr>
        <w:spacing w:after="0" w:line="240" w:lineRule="auto"/>
        <w:rPr>
          <w:sz w:val="20"/>
          <w:szCs w:val="20"/>
        </w:rPr>
      </w:pPr>
      <w:r w:rsidRPr="005E3C5A">
        <w:rPr>
          <w:sz w:val="20"/>
          <w:szCs w:val="20"/>
        </w:rPr>
        <w:t>REJECTED</w:t>
      </w:r>
    </w:p>
    <w:p w:rsidR="00346AA1" w:rsidRPr="005E3C5A" w:rsidRDefault="00346AA1" w:rsidP="00DE0AAF">
      <w:pPr>
        <w:pStyle w:val="ListParagraph"/>
        <w:numPr>
          <w:ilvl w:val="0"/>
          <w:numId w:val="6"/>
        </w:numPr>
        <w:spacing w:after="0" w:line="240" w:lineRule="auto"/>
        <w:rPr>
          <w:sz w:val="20"/>
          <w:szCs w:val="20"/>
        </w:rPr>
      </w:pPr>
      <w:r w:rsidRPr="005E3C5A">
        <w:rPr>
          <w:i/>
          <w:sz w:val="20"/>
          <w:szCs w:val="20"/>
        </w:rPr>
        <w:t>Absinence</w:t>
      </w:r>
      <w:r w:rsidRPr="005E3C5A">
        <w:rPr>
          <w:sz w:val="20"/>
          <w:szCs w:val="20"/>
        </w:rPr>
        <w:t xml:space="preserve"> – Provide support network for students deciding to remain abstinent.  Concerns over lack of proposed activities</w:t>
      </w:r>
    </w:p>
    <w:p w:rsidR="00346AA1" w:rsidRPr="005E3C5A" w:rsidRDefault="00346AA1" w:rsidP="00DE0AAF">
      <w:pPr>
        <w:pStyle w:val="ListParagraph"/>
        <w:numPr>
          <w:ilvl w:val="0"/>
          <w:numId w:val="6"/>
        </w:numPr>
        <w:spacing w:after="0" w:line="240" w:lineRule="auto"/>
        <w:rPr>
          <w:sz w:val="20"/>
          <w:szCs w:val="20"/>
        </w:rPr>
      </w:pPr>
      <w:r w:rsidRPr="005E3C5A">
        <w:rPr>
          <w:i/>
          <w:sz w:val="20"/>
          <w:szCs w:val="20"/>
        </w:rPr>
        <w:t>Sports</w:t>
      </w:r>
      <w:r w:rsidRPr="005E3C5A">
        <w:rPr>
          <w:sz w:val="20"/>
          <w:szCs w:val="20"/>
        </w:rPr>
        <w:t xml:space="preserve"> </w:t>
      </w:r>
      <w:r w:rsidRPr="005E3C5A">
        <w:rPr>
          <w:i/>
          <w:sz w:val="20"/>
          <w:szCs w:val="20"/>
        </w:rPr>
        <w:t>Medicine</w:t>
      </w:r>
      <w:r w:rsidRPr="005E3C5A">
        <w:rPr>
          <w:sz w:val="20"/>
          <w:szCs w:val="20"/>
        </w:rPr>
        <w:t xml:space="preserve"> – To promote the specialist field of sports medicine to students considering it as a career pathway.  Concern over longevity (as seen with many medical speciality clubs) and overlap with MedEd society</w:t>
      </w:r>
    </w:p>
    <w:p w:rsidR="00346AA1" w:rsidRDefault="00346AA1" w:rsidP="00DE0AAF">
      <w:pPr>
        <w:pStyle w:val="ListParagraph"/>
        <w:numPr>
          <w:ilvl w:val="0"/>
          <w:numId w:val="6"/>
        </w:numPr>
        <w:spacing w:after="0" w:line="240" w:lineRule="auto"/>
        <w:rPr>
          <w:sz w:val="20"/>
          <w:szCs w:val="20"/>
        </w:rPr>
      </w:pPr>
      <w:r w:rsidRPr="005E3C5A">
        <w:rPr>
          <w:i/>
          <w:sz w:val="20"/>
          <w:szCs w:val="20"/>
        </w:rPr>
        <w:t>Baking</w:t>
      </w:r>
      <w:r w:rsidRPr="005E3C5A">
        <w:rPr>
          <w:sz w:val="20"/>
          <w:szCs w:val="20"/>
        </w:rPr>
        <w:t xml:space="preserve"> – To teach baking skills.  Concern over H&amp;S implications and venue</w:t>
      </w:r>
    </w:p>
    <w:p w:rsidR="00346AA1" w:rsidRDefault="00346AA1" w:rsidP="00DE0AAF">
      <w:pPr>
        <w:spacing w:after="0" w:line="240" w:lineRule="auto"/>
        <w:rPr>
          <w:sz w:val="20"/>
          <w:szCs w:val="20"/>
        </w:rPr>
      </w:pPr>
    </w:p>
    <w:p w:rsidR="00346AA1" w:rsidRPr="005E3C5A" w:rsidRDefault="00346AA1" w:rsidP="00DE0AAF">
      <w:pPr>
        <w:spacing w:after="0" w:line="240" w:lineRule="auto"/>
        <w:rPr>
          <w:sz w:val="20"/>
          <w:szCs w:val="20"/>
        </w:rPr>
      </w:pPr>
      <w:r>
        <w:rPr>
          <w:sz w:val="20"/>
          <w:szCs w:val="20"/>
        </w:rPr>
        <w:t>In addition, RCSU Rugby was awarded a £120 budget, and ACC Dodgeball was awarded a £300 budget from NCC.</w:t>
      </w:r>
    </w:p>
    <w:sectPr w:rsidR="00346AA1" w:rsidRPr="005E3C5A" w:rsidSect="005E3C5A">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AA1" w:rsidRDefault="00346AA1">
      <w:r>
        <w:separator/>
      </w:r>
    </w:p>
  </w:endnote>
  <w:endnote w:type="continuationSeparator" w:id="1">
    <w:p w:rsidR="00346AA1" w:rsidRDefault="00346A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AA1" w:rsidRDefault="00346AA1">
      <w:r>
        <w:separator/>
      </w:r>
    </w:p>
  </w:footnote>
  <w:footnote w:type="continuationSeparator" w:id="1">
    <w:p w:rsidR="00346AA1" w:rsidRDefault="00346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A1" w:rsidRDefault="00346AA1" w:rsidP="00DE0AAF">
    <w:pPr>
      <w:pStyle w:val="Header"/>
      <w:spacing w:after="0"/>
    </w:pPr>
    <w:r>
      <w:t xml:space="preserve">Clubs and Societies Board </w:t>
    </w:r>
    <w:r>
      <w:tab/>
    </w:r>
    <w:r>
      <w:tab/>
    </w:r>
    <w:r>
      <w:tab/>
      <w:t>Agenda 5</w:t>
    </w:r>
  </w:p>
  <w:p w:rsidR="00346AA1" w:rsidRDefault="00346AA1" w:rsidP="00DE0AAF">
    <w:pPr>
      <w:pStyle w:val="Header"/>
      <w:spacing w:after="0"/>
    </w:pPr>
    <w:r>
      <w:t>8</w:t>
    </w:r>
    <w:r w:rsidRPr="00DE0AAF">
      <w:rPr>
        <w:vertAlign w:val="superscript"/>
      </w:rPr>
      <w:t>th</w:t>
    </w:r>
    <w:r>
      <w:t xml:space="preserve"> December 2008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7E1D"/>
    <w:multiLevelType w:val="hybridMultilevel"/>
    <w:tmpl w:val="C98E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E066CD"/>
    <w:multiLevelType w:val="hybridMultilevel"/>
    <w:tmpl w:val="1248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3478F"/>
    <w:multiLevelType w:val="hybridMultilevel"/>
    <w:tmpl w:val="E646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E972BC"/>
    <w:multiLevelType w:val="hybridMultilevel"/>
    <w:tmpl w:val="3BAA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E523F7"/>
    <w:multiLevelType w:val="hybridMultilevel"/>
    <w:tmpl w:val="E39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7A06EF"/>
    <w:multiLevelType w:val="hybridMultilevel"/>
    <w:tmpl w:val="6AE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3CD"/>
    <w:rsid w:val="00346AA1"/>
    <w:rsid w:val="003532BD"/>
    <w:rsid w:val="00585A73"/>
    <w:rsid w:val="005A60DB"/>
    <w:rsid w:val="005E3C5A"/>
    <w:rsid w:val="006762A4"/>
    <w:rsid w:val="0077290F"/>
    <w:rsid w:val="00A334AF"/>
    <w:rsid w:val="00AC6BD5"/>
    <w:rsid w:val="00B40E92"/>
    <w:rsid w:val="00B70906"/>
    <w:rsid w:val="00BF3A0B"/>
    <w:rsid w:val="00C83126"/>
    <w:rsid w:val="00D413CD"/>
    <w:rsid w:val="00DE0AAF"/>
    <w:rsid w:val="00ED6BC1"/>
    <w:rsid w:val="00F16EF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AF"/>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D413CD"/>
  </w:style>
  <w:style w:type="character" w:customStyle="1" w:styleId="DateChar">
    <w:name w:val="Date Char"/>
    <w:basedOn w:val="DefaultParagraphFont"/>
    <w:link w:val="Date"/>
    <w:uiPriority w:val="99"/>
    <w:semiHidden/>
    <w:locked/>
    <w:rsid w:val="00D413CD"/>
    <w:rPr>
      <w:rFonts w:cs="Times New Roman"/>
    </w:rPr>
  </w:style>
  <w:style w:type="paragraph" w:styleId="ListParagraph">
    <w:name w:val="List Paragraph"/>
    <w:basedOn w:val="Normal"/>
    <w:uiPriority w:val="99"/>
    <w:qFormat/>
    <w:rsid w:val="005E3C5A"/>
    <w:pPr>
      <w:ind w:left="720"/>
      <w:contextualSpacing/>
    </w:pPr>
  </w:style>
  <w:style w:type="paragraph" w:styleId="Header">
    <w:name w:val="header"/>
    <w:basedOn w:val="Normal"/>
    <w:link w:val="HeaderChar"/>
    <w:uiPriority w:val="99"/>
    <w:rsid w:val="00DE0AAF"/>
    <w:pPr>
      <w:tabs>
        <w:tab w:val="center" w:pos="4153"/>
        <w:tab w:val="right" w:pos="8306"/>
      </w:tabs>
    </w:pPr>
  </w:style>
  <w:style w:type="character" w:customStyle="1" w:styleId="HeaderChar">
    <w:name w:val="Header Char"/>
    <w:basedOn w:val="DefaultParagraphFont"/>
    <w:link w:val="Header"/>
    <w:uiPriority w:val="99"/>
    <w:semiHidden/>
    <w:rsid w:val="003428D7"/>
    <w:rPr>
      <w:lang w:eastAsia="zh-CN"/>
    </w:rPr>
  </w:style>
  <w:style w:type="paragraph" w:styleId="Footer">
    <w:name w:val="footer"/>
    <w:basedOn w:val="Normal"/>
    <w:link w:val="FooterChar"/>
    <w:uiPriority w:val="99"/>
    <w:rsid w:val="00DE0AAF"/>
    <w:pPr>
      <w:tabs>
        <w:tab w:val="center" w:pos="4153"/>
        <w:tab w:val="right" w:pos="8306"/>
      </w:tabs>
    </w:pPr>
  </w:style>
  <w:style w:type="character" w:customStyle="1" w:styleId="FooterChar">
    <w:name w:val="Footer Char"/>
    <w:basedOn w:val="DefaultParagraphFont"/>
    <w:link w:val="Footer"/>
    <w:uiPriority w:val="99"/>
    <w:semiHidden/>
    <w:rsid w:val="003428D7"/>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526</Words>
  <Characters>2635</Characters>
  <Application>Microsoft Office Outlook</Application>
  <DocSecurity>0</DocSecurity>
  <Lines>0</Lines>
  <Paragraphs>0</Paragraphs>
  <ScaleCrop>false</ScaleCrop>
  <Company>Imperial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Clubs Committee Report 8/12/8</dc:title>
  <dc:subject/>
  <dc:creator>medic</dc:creator>
  <cp:keywords/>
  <dc:description/>
  <cp:lastModifiedBy>rcoxhead</cp:lastModifiedBy>
  <cp:revision>3</cp:revision>
  <dcterms:created xsi:type="dcterms:W3CDTF">2008-12-08T15:46:00Z</dcterms:created>
  <dcterms:modified xsi:type="dcterms:W3CDTF">2008-12-08T15:47:00Z</dcterms:modified>
</cp:coreProperties>
</file>