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C8765" w14:textId="0C7ECCBE" w:rsidR="009B6965" w:rsidRPr="00CF051C" w:rsidRDefault="006C0B85" w:rsidP="008318CB">
      <w:pPr>
        <w:rPr>
          <w:rFonts w:cs="Arial"/>
          <w:b/>
        </w:rPr>
      </w:pPr>
      <w:r>
        <w:rPr>
          <w:rFonts w:cs="Arial"/>
          <w:noProof/>
          <w:lang w:val="en-US"/>
        </w:rPr>
        <mc:AlternateContent>
          <mc:Choice Requires="wps">
            <w:drawing>
              <wp:anchor distT="0" distB="0" distL="114300" distR="114300" simplePos="0" relativeHeight="251663360" behindDoc="0" locked="0" layoutInCell="1" allowOverlap="1" wp14:anchorId="1BD38007" wp14:editId="525FC6B0">
                <wp:simplePos x="0" y="0"/>
                <wp:positionH relativeFrom="column">
                  <wp:posOffset>-19685</wp:posOffset>
                </wp:positionH>
                <wp:positionV relativeFrom="paragraph">
                  <wp:posOffset>193675</wp:posOffset>
                </wp:positionV>
                <wp:extent cx="6693535" cy="1297305"/>
                <wp:effectExtent l="0" t="0" r="12065" b="0"/>
                <wp:wrapSquare wrapText="bothSides"/>
                <wp:docPr id="9" name="Text Box 9"/>
                <wp:cNvGraphicFramePr/>
                <a:graphic xmlns:a="http://schemas.openxmlformats.org/drawingml/2006/main">
                  <a:graphicData uri="http://schemas.microsoft.com/office/word/2010/wordprocessingShape">
                    <wps:wsp>
                      <wps:cNvSpPr txBox="1"/>
                      <wps:spPr>
                        <a:xfrm>
                          <a:off x="0" y="0"/>
                          <a:ext cx="6693535" cy="1297305"/>
                        </a:xfrm>
                        <a:prstGeom prst="rect">
                          <a:avLst/>
                        </a:prstGeom>
                        <a:gradFill flip="none" rotWithShape="1">
                          <a:gsLst>
                            <a:gs pos="0">
                              <a:srgbClr val="4B9238"/>
                            </a:gs>
                            <a:gs pos="100000">
                              <a:srgbClr val="709C34"/>
                            </a:gs>
                          </a:gsLst>
                          <a:path path="circle">
                            <a:fillToRect t="100000" r="100000"/>
                          </a:path>
                          <a:tileRect l="-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6949B9B8" w14:textId="68619E7F" w:rsidR="00E3071B" w:rsidRPr="003218F0" w:rsidRDefault="00E3071B" w:rsidP="00E3071B">
                            <w:pPr>
                              <w:spacing w:line="240" w:lineRule="auto"/>
                              <w:rPr>
                                <w:rFonts w:cs="Arial"/>
                                <w:color w:val="FFFFFF" w:themeColor="background1"/>
                                <w:lang w:val="en-US"/>
                              </w:rPr>
                            </w:pPr>
                            <w:r w:rsidRPr="003218F0">
                              <w:rPr>
                                <w:rFonts w:cs="Arial"/>
                                <w:b/>
                                <w:color w:val="FFFFFF" w:themeColor="background1"/>
                                <w:sz w:val="28"/>
                                <w:szCs w:val="28"/>
                                <w:lang w:val="en-US"/>
                              </w:rPr>
                              <w:t>Thinking of bringing some goodies to the fair?</w:t>
                            </w:r>
                            <w:r w:rsidR="003218F0">
                              <w:rPr>
                                <w:rFonts w:cs="Arial"/>
                                <w:color w:val="FFFFFF" w:themeColor="background1"/>
                                <w:lang w:val="en-US"/>
                              </w:rPr>
                              <w:br/>
                            </w:r>
                            <w:r w:rsidRPr="003218F0">
                              <w:rPr>
                                <w:rFonts w:cs="Arial"/>
                                <w:color w:val="FFFFFF" w:themeColor="background1"/>
                                <w:lang w:val="en-US"/>
                              </w:rPr>
                              <w:t xml:space="preserve">We would welcome any free items that you want to distribute to students at the fair. If you’re thinking of bringing bags to distribute the goods in, we would ask that the bags are paper bags rather than plastic, and that they are able to be recycled after use or are reusable. This is part of ongoing work at the Union to measure our green impact. We would also ask that if you are bringing goods to the fair that, this packaging is able to be recycled as well. There are recycling facilities at the College that you will be able to use. </w:t>
                            </w:r>
                            <w:r w:rsidRPr="003218F0">
                              <w:rPr>
                                <w:rFonts w:cs="Arial"/>
                                <w:b/>
                                <w:bCs/>
                                <w:color w:val="FFFFFF" w:themeColor="background1"/>
                                <w:lang w:val="en-US"/>
                              </w:rPr>
                              <w:t>Thank you for your cooperation.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38007" id="_x0000_t202" coordsize="21600,21600" o:spt="202" path="m0,0l0,21600,21600,21600,21600,0xe">
                <v:stroke joinstyle="miter"/>
                <v:path gradientshapeok="t" o:connecttype="rect"/>
              </v:shapetype>
              <v:shape id="Text Box 9" o:spid="_x0000_s1026" type="#_x0000_t202" style="position:absolute;margin-left:-1.55pt;margin-top:15.25pt;width:527.05pt;height:10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" fillcolor="#4b9238" stroked="f">
                <v:fill color2="#709c34" rotate="t" focusposition=",1" focussize="" focus="100%" type="gradientRadial"/>
                <v:textbox>
                  <w:txbxContent>
                    <w:p w14:paraId="6949B9B8" w14:textId="68619E7F" w:rsidR="00E3071B" w:rsidRPr="003218F0" w:rsidRDefault="00E3071B" w:rsidP="00E3071B">
                      <w:pPr>
                        <w:spacing w:line="240" w:lineRule="auto"/>
                        <w:rPr>
                          <w:rFonts w:cs="Arial"/>
                          <w:color w:val="FFFFFF" w:themeColor="background1"/>
                          <w:lang w:val="en-US"/>
                        </w:rPr>
                      </w:pPr>
                      <w:r w:rsidRPr="003218F0">
                        <w:rPr>
                          <w:rFonts w:cs="Arial"/>
                          <w:b/>
                          <w:color w:val="FFFFFF" w:themeColor="background1"/>
                          <w:sz w:val="28"/>
                          <w:szCs w:val="28"/>
                          <w:lang w:val="en-US"/>
                        </w:rPr>
                        <w:t>Thinking of bringing some goodies to the fair?</w:t>
                      </w:r>
                      <w:r w:rsidR="003218F0">
                        <w:rPr>
                          <w:rFonts w:cs="Arial"/>
                          <w:color w:val="FFFFFF" w:themeColor="background1"/>
                          <w:lang w:val="en-US"/>
                        </w:rPr>
                        <w:br/>
                      </w:r>
                      <w:r w:rsidRPr="003218F0">
                        <w:rPr>
                          <w:rFonts w:cs="Arial"/>
                          <w:color w:val="FFFFFF" w:themeColor="background1"/>
                          <w:lang w:val="en-US"/>
                        </w:rPr>
                        <w:t xml:space="preserve">We would welcome any free items that you want to distribute to students at the fair. If you’re thinking of bringing bags to distribute the goods in, we would ask that the bags are paper bags rather than plastic, and that they are able to be recycled after use or are reusable. This is part of ongoing work at the Union to measure our green impact. We would also ask that if you are bringing goods to the fair that, this packaging is able to be recycled as well. There are recycling facilities at the College that you will be able to use. </w:t>
                      </w:r>
                      <w:r w:rsidRPr="003218F0">
                        <w:rPr>
                          <w:rFonts w:cs="Arial"/>
                          <w:b/>
                          <w:bCs/>
                          <w:color w:val="FFFFFF" w:themeColor="background1"/>
                          <w:lang w:val="en-US"/>
                        </w:rPr>
                        <w:t>Thank you for your cooperation.</w:t>
                      </w:r>
                    </w:p>
                  </w:txbxContent>
                </v:textbox>
                <w10:wrap type="square"/>
              </v:shape>
            </w:pict>
          </mc:Fallback>
        </mc:AlternateContent>
      </w:r>
    </w:p>
    <w:p w14:paraId="390FC4AA" w14:textId="25F03DC7" w:rsidR="00E3071B" w:rsidRDefault="00E3071B" w:rsidP="008318CB">
      <w:pPr>
        <w:rPr>
          <w:rFonts w:cs="Arial"/>
          <w:sz w:val="28"/>
          <w:szCs w:val="28"/>
        </w:rPr>
      </w:pPr>
      <w:bookmarkStart w:id="0" w:name="_GoBack"/>
    </w:p>
    <w:bookmarkEnd w:id="0"/>
    <w:p w14:paraId="70A0291A" w14:textId="77777777" w:rsidR="005D648E" w:rsidRDefault="005D648E" w:rsidP="008318CB">
      <w:pPr>
        <w:rPr>
          <w:rFonts w:cs="Arial"/>
        </w:rPr>
      </w:pPr>
    </w:p>
    <w:p w14:paraId="4B55AF73" w14:textId="77777777" w:rsidR="005D648E" w:rsidRDefault="005D648E" w:rsidP="008318CB">
      <w:pPr>
        <w:rPr>
          <w:rFonts w:cs="Arial"/>
        </w:rPr>
      </w:pPr>
    </w:p>
    <w:p w14:paraId="3138A2EC" w14:textId="77777777" w:rsidR="005D648E" w:rsidRDefault="005D648E" w:rsidP="008318CB">
      <w:pPr>
        <w:rPr>
          <w:rFonts w:cs="Arial"/>
        </w:rPr>
      </w:pPr>
    </w:p>
    <w:p w14:paraId="77962746" w14:textId="4C4C28A8" w:rsidR="005D648E" w:rsidRPr="005D648E" w:rsidRDefault="00CF051C" w:rsidP="008318CB">
      <w:pPr>
        <w:rPr>
          <w:rFonts w:cs="Arial"/>
        </w:rPr>
      </w:pPr>
      <w:r w:rsidRPr="003218F0">
        <w:rPr>
          <w:rFonts w:cs="Arial"/>
        </w:rPr>
        <w:t xml:space="preserve">Please complete the following details below and submit no later than </w:t>
      </w:r>
      <w:r w:rsidRPr="003218F0">
        <w:rPr>
          <w:rFonts w:cs="Arial"/>
          <w:b/>
        </w:rPr>
        <w:t xml:space="preserve">Friday 15 September 2017. </w:t>
      </w:r>
      <w:r w:rsidRPr="003218F0">
        <w:rPr>
          <w:rFonts w:cs="Arial"/>
        </w:rPr>
        <w:t>Submission details are overleaf.</w:t>
      </w:r>
    </w:p>
    <w:tbl>
      <w:tblPr>
        <w:tblStyle w:val="TableGrid"/>
        <w:tblW w:w="10598" w:type="dxa"/>
        <w:tblLayout w:type="fixed"/>
        <w:tblLook w:val="04A0" w:firstRow="1" w:lastRow="0" w:firstColumn="1" w:lastColumn="0" w:noHBand="0" w:noVBand="1"/>
      </w:tblPr>
      <w:tblGrid>
        <w:gridCol w:w="1607"/>
        <w:gridCol w:w="3869"/>
        <w:gridCol w:w="1170"/>
        <w:gridCol w:w="3952"/>
      </w:tblGrid>
      <w:tr w:rsidR="004B2A23" w:rsidRPr="004B2A23" w14:paraId="4F660C13" w14:textId="77777777" w:rsidTr="00882863">
        <w:tc>
          <w:tcPr>
            <w:tcW w:w="1607" w:type="dxa"/>
            <w:shd w:val="clear" w:color="auto" w:fill="D9D9D9" w:themeFill="background1" w:themeFillShade="D9"/>
            <w:tcMar>
              <w:top w:w="72" w:type="dxa"/>
              <w:left w:w="72" w:type="dxa"/>
              <w:bottom w:w="72" w:type="dxa"/>
              <w:right w:w="72" w:type="dxa"/>
            </w:tcMar>
          </w:tcPr>
          <w:p w14:paraId="596A62DD" w14:textId="3C2048D0" w:rsidR="008318CB" w:rsidRPr="004B2A23" w:rsidRDefault="00D01BC5" w:rsidP="007D4726">
            <w:pPr>
              <w:rPr>
                <w:rFonts w:cs="Arial"/>
                <w:b/>
                <w:color w:val="000000" w:themeColor="text1"/>
                <w:sz w:val="24"/>
                <w:szCs w:val="24"/>
              </w:rPr>
            </w:pPr>
            <w:r w:rsidRPr="004B2A23">
              <w:rPr>
                <w:rFonts w:cs="Arial"/>
                <w:b/>
                <w:color w:val="000000" w:themeColor="text1"/>
                <w:sz w:val="24"/>
                <w:szCs w:val="24"/>
              </w:rPr>
              <w:t>Company name</w:t>
            </w:r>
          </w:p>
        </w:tc>
        <w:tc>
          <w:tcPr>
            <w:tcW w:w="8991" w:type="dxa"/>
            <w:gridSpan w:val="3"/>
            <w:tcMar>
              <w:top w:w="72" w:type="dxa"/>
              <w:left w:w="72" w:type="dxa"/>
              <w:bottom w:w="72" w:type="dxa"/>
              <w:right w:w="72" w:type="dxa"/>
            </w:tcMar>
          </w:tcPr>
          <w:p w14:paraId="615F90B3" w14:textId="77777777" w:rsidR="008318CB" w:rsidRPr="004B2A23" w:rsidRDefault="008318CB" w:rsidP="007D4726">
            <w:pPr>
              <w:rPr>
                <w:rFonts w:cs="Arial"/>
                <w:color w:val="000000" w:themeColor="text1"/>
                <w:sz w:val="24"/>
                <w:szCs w:val="24"/>
              </w:rPr>
            </w:pPr>
          </w:p>
          <w:p w14:paraId="2A3F09C1" w14:textId="77777777" w:rsidR="008318CB" w:rsidRPr="004B2A23" w:rsidRDefault="008318CB" w:rsidP="007D4726">
            <w:pPr>
              <w:rPr>
                <w:rFonts w:cs="Arial"/>
                <w:color w:val="000000" w:themeColor="text1"/>
                <w:sz w:val="24"/>
                <w:szCs w:val="24"/>
              </w:rPr>
            </w:pPr>
          </w:p>
        </w:tc>
      </w:tr>
      <w:tr w:rsidR="004B2A23" w:rsidRPr="004B2A23" w14:paraId="72B5347D" w14:textId="77777777" w:rsidTr="00882863">
        <w:trPr>
          <w:trHeight w:val="557"/>
        </w:trPr>
        <w:tc>
          <w:tcPr>
            <w:tcW w:w="1607" w:type="dxa"/>
            <w:shd w:val="clear" w:color="auto" w:fill="D9D9D9" w:themeFill="background1" w:themeFillShade="D9"/>
            <w:tcMar>
              <w:top w:w="72" w:type="dxa"/>
              <w:left w:w="72" w:type="dxa"/>
              <w:bottom w:w="72" w:type="dxa"/>
              <w:right w:w="72" w:type="dxa"/>
            </w:tcMar>
          </w:tcPr>
          <w:p w14:paraId="18EA2260" w14:textId="15BA93B8" w:rsidR="00D01BC5" w:rsidRPr="004B2A23" w:rsidRDefault="00D01BC5" w:rsidP="007D4726">
            <w:pPr>
              <w:rPr>
                <w:rFonts w:cs="Arial"/>
                <w:b/>
                <w:color w:val="000000" w:themeColor="text1"/>
                <w:sz w:val="24"/>
                <w:szCs w:val="24"/>
              </w:rPr>
            </w:pPr>
            <w:r w:rsidRPr="004B2A23">
              <w:rPr>
                <w:rFonts w:cs="Arial"/>
                <w:b/>
                <w:color w:val="000000" w:themeColor="text1"/>
                <w:sz w:val="24"/>
                <w:szCs w:val="24"/>
              </w:rPr>
              <w:t>Contact name</w:t>
            </w:r>
          </w:p>
        </w:tc>
        <w:tc>
          <w:tcPr>
            <w:tcW w:w="8991" w:type="dxa"/>
            <w:gridSpan w:val="3"/>
            <w:tcMar>
              <w:top w:w="72" w:type="dxa"/>
              <w:left w:w="72" w:type="dxa"/>
              <w:bottom w:w="72" w:type="dxa"/>
              <w:right w:w="72" w:type="dxa"/>
            </w:tcMar>
          </w:tcPr>
          <w:p w14:paraId="1CF80A70" w14:textId="3BC9593A" w:rsidR="00D01BC5" w:rsidRPr="004B2A23" w:rsidRDefault="00D01BC5" w:rsidP="007D4726">
            <w:pPr>
              <w:rPr>
                <w:rFonts w:cs="Arial"/>
                <w:color w:val="000000" w:themeColor="text1"/>
                <w:sz w:val="24"/>
                <w:szCs w:val="24"/>
              </w:rPr>
            </w:pPr>
          </w:p>
        </w:tc>
      </w:tr>
      <w:tr w:rsidR="004B2A23" w:rsidRPr="004B2A23" w14:paraId="28A40321" w14:textId="77777777" w:rsidTr="00882863">
        <w:trPr>
          <w:trHeight w:val="539"/>
        </w:trPr>
        <w:tc>
          <w:tcPr>
            <w:tcW w:w="1607" w:type="dxa"/>
            <w:shd w:val="clear" w:color="auto" w:fill="D9D9D9" w:themeFill="background1" w:themeFillShade="D9"/>
            <w:tcMar>
              <w:top w:w="72" w:type="dxa"/>
              <w:left w:w="72" w:type="dxa"/>
              <w:bottom w:w="72" w:type="dxa"/>
              <w:right w:w="72" w:type="dxa"/>
            </w:tcMar>
          </w:tcPr>
          <w:p w14:paraId="3558689F" w14:textId="3C621F8E" w:rsidR="004B2A23" w:rsidRPr="004B2A23" w:rsidRDefault="004B2A23" w:rsidP="00D01BC5">
            <w:pPr>
              <w:rPr>
                <w:rFonts w:cs="Arial"/>
                <w:b/>
                <w:color w:val="000000" w:themeColor="text1"/>
                <w:sz w:val="24"/>
                <w:szCs w:val="24"/>
              </w:rPr>
            </w:pPr>
            <w:r w:rsidRPr="004B2A23">
              <w:rPr>
                <w:rFonts w:cs="Arial"/>
                <w:b/>
                <w:color w:val="000000" w:themeColor="text1"/>
                <w:sz w:val="24"/>
                <w:szCs w:val="24"/>
              </w:rPr>
              <w:t>Contact number</w:t>
            </w:r>
          </w:p>
        </w:tc>
        <w:tc>
          <w:tcPr>
            <w:tcW w:w="3869" w:type="dxa"/>
            <w:tcMar>
              <w:top w:w="72" w:type="dxa"/>
              <w:left w:w="72" w:type="dxa"/>
              <w:bottom w:w="72" w:type="dxa"/>
              <w:right w:w="72" w:type="dxa"/>
            </w:tcMar>
          </w:tcPr>
          <w:p w14:paraId="269B33EC" w14:textId="77777777" w:rsidR="004B2A23" w:rsidRPr="004B2A23" w:rsidRDefault="004B2A23" w:rsidP="007D4726">
            <w:pPr>
              <w:rPr>
                <w:rFonts w:cs="Arial"/>
                <w:color w:val="000000" w:themeColor="text1"/>
                <w:sz w:val="24"/>
                <w:szCs w:val="24"/>
              </w:rPr>
            </w:pPr>
          </w:p>
        </w:tc>
        <w:tc>
          <w:tcPr>
            <w:tcW w:w="1170" w:type="dxa"/>
            <w:shd w:val="clear" w:color="auto" w:fill="D9D9D9" w:themeFill="background1" w:themeFillShade="D9"/>
            <w:tcMar>
              <w:top w:w="72" w:type="dxa"/>
              <w:left w:w="72" w:type="dxa"/>
              <w:bottom w:w="72" w:type="dxa"/>
              <w:right w:w="72" w:type="dxa"/>
            </w:tcMar>
          </w:tcPr>
          <w:p w14:paraId="2B23A733" w14:textId="7599B4D2" w:rsidR="004B2A23" w:rsidRPr="004B2A23" w:rsidRDefault="004B2A23" w:rsidP="00D01BC5">
            <w:pPr>
              <w:rPr>
                <w:rFonts w:cs="Arial"/>
                <w:color w:val="000000" w:themeColor="text1"/>
                <w:sz w:val="24"/>
                <w:szCs w:val="24"/>
              </w:rPr>
            </w:pPr>
            <w:r w:rsidRPr="004B2A23">
              <w:rPr>
                <w:rFonts w:cs="Arial"/>
                <w:b/>
                <w:color w:val="000000" w:themeColor="text1"/>
                <w:sz w:val="24"/>
                <w:szCs w:val="24"/>
              </w:rPr>
              <w:t>Contact email</w:t>
            </w:r>
          </w:p>
        </w:tc>
        <w:tc>
          <w:tcPr>
            <w:tcW w:w="3952" w:type="dxa"/>
            <w:tcMar>
              <w:top w:w="72" w:type="dxa"/>
              <w:left w:w="72" w:type="dxa"/>
              <w:bottom w:w="72" w:type="dxa"/>
              <w:right w:w="72" w:type="dxa"/>
            </w:tcMar>
          </w:tcPr>
          <w:p w14:paraId="1BB277A0" w14:textId="0C334999" w:rsidR="004B2A23" w:rsidRPr="004B2A23" w:rsidRDefault="004B2A23" w:rsidP="007D4726">
            <w:pPr>
              <w:rPr>
                <w:rFonts w:cs="Arial"/>
                <w:color w:val="000000" w:themeColor="text1"/>
                <w:sz w:val="24"/>
                <w:szCs w:val="24"/>
              </w:rPr>
            </w:pPr>
          </w:p>
        </w:tc>
      </w:tr>
      <w:tr w:rsidR="004B2A23" w:rsidRPr="004B2A23" w14:paraId="5223C3AB" w14:textId="77777777" w:rsidTr="00882863">
        <w:tc>
          <w:tcPr>
            <w:tcW w:w="1607" w:type="dxa"/>
            <w:shd w:val="clear" w:color="auto" w:fill="D9D9D9" w:themeFill="background1" w:themeFillShade="D9"/>
            <w:tcMar>
              <w:top w:w="72" w:type="dxa"/>
              <w:left w:w="72" w:type="dxa"/>
              <w:bottom w:w="72" w:type="dxa"/>
              <w:right w:w="72" w:type="dxa"/>
            </w:tcMar>
          </w:tcPr>
          <w:p w14:paraId="2CAB9C64" w14:textId="777F098B" w:rsidR="008318CB" w:rsidRPr="004B2A23" w:rsidRDefault="00D01BC5" w:rsidP="007D4726">
            <w:pPr>
              <w:rPr>
                <w:rFonts w:cs="Arial"/>
                <w:b/>
                <w:color w:val="000000" w:themeColor="text1"/>
                <w:sz w:val="24"/>
                <w:szCs w:val="24"/>
              </w:rPr>
            </w:pPr>
            <w:r w:rsidRPr="004B2A23">
              <w:rPr>
                <w:rFonts w:cs="Arial"/>
                <w:b/>
                <w:color w:val="000000" w:themeColor="text1"/>
                <w:sz w:val="24"/>
                <w:szCs w:val="24"/>
              </w:rPr>
              <w:t>A</w:t>
            </w:r>
            <w:r w:rsidR="008318CB" w:rsidRPr="004B2A23">
              <w:rPr>
                <w:rFonts w:cs="Arial"/>
                <w:b/>
                <w:color w:val="000000" w:themeColor="text1"/>
                <w:sz w:val="24"/>
                <w:szCs w:val="24"/>
              </w:rPr>
              <w:t>ddress</w:t>
            </w:r>
          </w:p>
        </w:tc>
        <w:tc>
          <w:tcPr>
            <w:tcW w:w="8991" w:type="dxa"/>
            <w:gridSpan w:val="3"/>
            <w:tcMar>
              <w:top w:w="72" w:type="dxa"/>
              <w:left w:w="72" w:type="dxa"/>
              <w:bottom w:w="72" w:type="dxa"/>
              <w:right w:w="72" w:type="dxa"/>
            </w:tcMar>
          </w:tcPr>
          <w:p w14:paraId="53441741" w14:textId="77777777" w:rsidR="004B2A23" w:rsidRPr="004B2A23" w:rsidRDefault="004B2A23" w:rsidP="007D4726">
            <w:pPr>
              <w:rPr>
                <w:rFonts w:cs="Arial"/>
                <w:color w:val="000000" w:themeColor="text1"/>
                <w:sz w:val="24"/>
                <w:szCs w:val="24"/>
              </w:rPr>
            </w:pPr>
          </w:p>
          <w:p w14:paraId="5659E7F0" w14:textId="77777777" w:rsidR="008318CB" w:rsidRPr="004B2A23" w:rsidRDefault="008318CB" w:rsidP="007D4726">
            <w:pPr>
              <w:rPr>
                <w:rFonts w:cs="Arial"/>
                <w:color w:val="000000" w:themeColor="text1"/>
                <w:sz w:val="24"/>
                <w:szCs w:val="24"/>
              </w:rPr>
            </w:pPr>
          </w:p>
        </w:tc>
      </w:tr>
      <w:tr w:rsidR="004B2A23" w:rsidRPr="004B2A23" w14:paraId="2DA62C6C" w14:textId="77777777" w:rsidTr="00614AEF">
        <w:trPr>
          <w:trHeight w:val="476"/>
        </w:trPr>
        <w:tc>
          <w:tcPr>
            <w:tcW w:w="1607" w:type="dxa"/>
            <w:shd w:val="clear" w:color="auto" w:fill="FF2F92"/>
            <w:tcMar>
              <w:top w:w="72" w:type="dxa"/>
              <w:left w:w="72" w:type="dxa"/>
              <w:bottom w:w="72" w:type="dxa"/>
              <w:right w:w="72" w:type="dxa"/>
            </w:tcMar>
          </w:tcPr>
          <w:p w14:paraId="1F0548AD" w14:textId="77777777" w:rsidR="00D01BC5" w:rsidRPr="00882863" w:rsidRDefault="00D01BC5" w:rsidP="007D4726">
            <w:pPr>
              <w:rPr>
                <w:rFonts w:cs="Arial"/>
                <w:b/>
                <w:color w:val="FFFFFF" w:themeColor="background1"/>
                <w:sz w:val="24"/>
                <w:szCs w:val="24"/>
              </w:rPr>
            </w:pPr>
            <w:r w:rsidRPr="00882863">
              <w:rPr>
                <w:rFonts w:cs="Arial"/>
                <w:b/>
                <w:color w:val="FFFFFF" w:themeColor="background1"/>
                <w:sz w:val="24"/>
                <w:szCs w:val="24"/>
              </w:rPr>
              <w:t>PO number</w:t>
            </w:r>
          </w:p>
          <w:p w14:paraId="68F7311F" w14:textId="28C1EA1E" w:rsidR="00882863" w:rsidRPr="00882863" w:rsidRDefault="00882863" w:rsidP="007D4726">
            <w:pPr>
              <w:rPr>
                <w:rFonts w:cs="Arial"/>
                <w:b/>
                <w:color w:val="FFFFFF" w:themeColor="background1"/>
                <w:sz w:val="24"/>
                <w:szCs w:val="24"/>
              </w:rPr>
            </w:pPr>
            <w:r w:rsidRPr="00882863">
              <w:rPr>
                <w:rFonts w:cs="Arial"/>
                <w:b/>
                <w:color w:val="FFFFFF" w:themeColor="background1"/>
                <w:sz w:val="24"/>
                <w:szCs w:val="24"/>
              </w:rPr>
              <w:t>(required)</w:t>
            </w:r>
          </w:p>
        </w:tc>
        <w:tc>
          <w:tcPr>
            <w:tcW w:w="8991" w:type="dxa"/>
            <w:gridSpan w:val="3"/>
            <w:shd w:val="clear" w:color="auto" w:fill="FFECFF"/>
            <w:tcMar>
              <w:top w:w="72" w:type="dxa"/>
              <w:left w:w="72" w:type="dxa"/>
              <w:bottom w:w="72" w:type="dxa"/>
              <w:right w:w="72" w:type="dxa"/>
            </w:tcMar>
          </w:tcPr>
          <w:p w14:paraId="0E56A936" w14:textId="77777777" w:rsidR="00D01BC5" w:rsidRPr="004B2A23" w:rsidRDefault="00D01BC5" w:rsidP="007D4726">
            <w:pPr>
              <w:rPr>
                <w:rFonts w:cs="Arial"/>
                <w:color w:val="000000" w:themeColor="text1"/>
                <w:sz w:val="24"/>
                <w:szCs w:val="24"/>
              </w:rPr>
            </w:pPr>
          </w:p>
        </w:tc>
      </w:tr>
      <w:tr w:rsidR="004B2A23" w:rsidRPr="004B2A23" w14:paraId="35D64913" w14:textId="77777777" w:rsidTr="00614AEF">
        <w:trPr>
          <w:trHeight w:val="539"/>
        </w:trPr>
        <w:tc>
          <w:tcPr>
            <w:tcW w:w="1607" w:type="dxa"/>
            <w:shd w:val="clear" w:color="auto" w:fill="FF2F92"/>
            <w:tcMar>
              <w:top w:w="72" w:type="dxa"/>
              <w:left w:w="72" w:type="dxa"/>
              <w:bottom w:w="72" w:type="dxa"/>
              <w:right w:w="72" w:type="dxa"/>
            </w:tcMar>
          </w:tcPr>
          <w:p w14:paraId="323F4F80" w14:textId="77777777" w:rsidR="00D01BC5" w:rsidRPr="00882863" w:rsidRDefault="00D01BC5" w:rsidP="007D4726">
            <w:pPr>
              <w:rPr>
                <w:rFonts w:cs="Arial"/>
                <w:b/>
                <w:color w:val="FFFFFF" w:themeColor="background1"/>
                <w:sz w:val="24"/>
                <w:szCs w:val="24"/>
              </w:rPr>
            </w:pPr>
            <w:r w:rsidRPr="00882863">
              <w:rPr>
                <w:rFonts w:cs="Arial"/>
                <w:b/>
                <w:color w:val="FFFFFF" w:themeColor="background1"/>
                <w:sz w:val="24"/>
                <w:szCs w:val="24"/>
              </w:rPr>
              <w:t>Billing address</w:t>
            </w:r>
          </w:p>
          <w:p w14:paraId="688D5FB2" w14:textId="41D9A9BB" w:rsidR="00882863" w:rsidRPr="00882863" w:rsidRDefault="00882863" w:rsidP="007D4726">
            <w:pPr>
              <w:rPr>
                <w:rFonts w:cs="Arial"/>
                <w:b/>
                <w:color w:val="FFFFFF" w:themeColor="background1"/>
                <w:sz w:val="24"/>
                <w:szCs w:val="24"/>
              </w:rPr>
            </w:pPr>
            <w:r w:rsidRPr="00882863">
              <w:rPr>
                <w:rFonts w:cs="Arial"/>
                <w:b/>
                <w:color w:val="FFFFFF" w:themeColor="background1"/>
                <w:sz w:val="24"/>
                <w:szCs w:val="24"/>
              </w:rPr>
              <w:t>(required)</w:t>
            </w:r>
          </w:p>
        </w:tc>
        <w:tc>
          <w:tcPr>
            <w:tcW w:w="8991" w:type="dxa"/>
            <w:gridSpan w:val="3"/>
            <w:shd w:val="clear" w:color="auto" w:fill="FFECFF"/>
            <w:tcMar>
              <w:top w:w="72" w:type="dxa"/>
              <w:left w:w="72" w:type="dxa"/>
              <w:bottom w:w="72" w:type="dxa"/>
              <w:right w:w="72" w:type="dxa"/>
            </w:tcMar>
          </w:tcPr>
          <w:p w14:paraId="1C48F471" w14:textId="77777777" w:rsidR="00D01BC5" w:rsidRPr="004B2A23" w:rsidRDefault="00D01BC5" w:rsidP="007D4726">
            <w:pPr>
              <w:rPr>
                <w:rFonts w:cs="Arial"/>
                <w:color w:val="000000" w:themeColor="text1"/>
                <w:sz w:val="24"/>
                <w:szCs w:val="24"/>
              </w:rPr>
            </w:pPr>
          </w:p>
        </w:tc>
      </w:tr>
      <w:tr w:rsidR="004B2A23" w:rsidRPr="004B2A23" w14:paraId="1C062ABF" w14:textId="77777777" w:rsidTr="00882863">
        <w:tc>
          <w:tcPr>
            <w:tcW w:w="1607" w:type="dxa"/>
            <w:shd w:val="clear" w:color="auto" w:fill="D9D9D9" w:themeFill="background1" w:themeFillShade="D9"/>
            <w:tcMar>
              <w:top w:w="72" w:type="dxa"/>
              <w:left w:w="72" w:type="dxa"/>
              <w:bottom w:w="72" w:type="dxa"/>
              <w:right w:w="72" w:type="dxa"/>
            </w:tcMar>
          </w:tcPr>
          <w:p w14:paraId="5B88E1CB" w14:textId="33A29011" w:rsidR="00D01BC5" w:rsidRPr="004B2A23" w:rsidRDefault="00D01BC5" w:rsidP="007D4726">
            <w:pPr>
              <w:rPr>
                <w:rFonts w:cs="Arial"/>
                <w:b/>
                <w:color w:val="000000" w:themeColor="text1"/>
                <w:sz w:val="24"/>
                <w:szCs w:val="24"/>
              </w:rPr>
            </w:pPr>
            <w:r w:rsidRPr="004B2A23">
              <w:rPr>
                <w:rFonts w:cs="Arial"/>
                <w:b/>
                <w:color w:val="000000" w:themeColor="text1"/>
                <w:sz w:val="24"/>
                <w:szCs w:val="24"/>
              </w:rPr>
              <w:t>Finance contact</w:t>
            </w:r>
          </w:p>
        </w:tc>
        <w:tc>
          <w:tcPr>
            <w:tcW w:w="8991" w:type="dxa"/>
            <w:gridSpan w:val="3"/>
            <w:tcMar>
              <w:top w:w="72" w:type="dxa"/>
              <w:left w:w="72" w:type="dxa"/>
              <w:bottom w:w="72" w:type="dxa"/>
              <w:right w:w="72" w:type="dxa"/>
            </w:tcMar>
          </w:tcPr>
          <w:p w14:paraId="57D83215" w14:textId="65CED485" w:rsidR="00D01BC5" w:rsidRPr="004B2A23" w:rsidRDefault="00D01BC5" w:rsidP="007D4726">
            <w:pPr>
              <w:rPr>
                <w:rFonts w:cs="Arial"/>
                <w:color w:val="000000" w:themeColor="text1"/>
                <w:sz w:val="24"/>
                <w:szCs w:val="24"/>
              </w:rPr>
            </w:pPr>
          </w:p>
        </w:tc>
      </w:tr>
      <w:tr w:rsidR="004B2A23" w:rsidRPr="004B2A23" w14:paraId="3520AAF3" w14:textId="77777777" w:rsidTr="00882863">
        <w:tc>
          <w:tcPr>
            <w:tcW w:w="1607" w:type="dxa"/>
            <w:shd w:val="clear" w:color="auto" w:fill="D9D9D9" w:themeFill="background1" w:themeFillShade="D9"/>
            <w:tcMar>
              <w:top w:w="72" w:type="dxa"/>
              <w:left w:w="72" w:type="dxa"/>
              <w:bottom w:w="72" w:type="dxa"/>
              <w:right w:w="72" w:type="dxa"/>
            </w:tcMar>
          </w:tcPr>
          <w:p w14:paraId="0800848F" w14:textId="53B03046" w:rsidR="00D01BC5" w:rsidRPr="004B2A23" w:rsidRDefault="00D01BC5" w:rsidP="007D4726">
            <w:pPr>
              <w:rPr>
                <w:rFonts w:cs="Arial"/>
                <w:b/>
                <w:color w:val="000000" w:themeColor="text1"/>
                <w:sz w:val="24"/>
                <w:szCs w:val="24"/>
              </w:rPr>
            </w:pPr>
            <w:r w:rsidRPr="004B2A23">
              <w:rPr>
                <w:rFonts w:cs="Arial"/>
                <w:b/>
                <w:color w:val="000000" w:themeColor="text1"/>
                <w:sz w:val="24"/>
                <w:szCs w:val="24"/>
              </w:rPr>
              <w:t>Contact number</w:t>
            </w:r>
          </w:p>
        </w:tc>
        <w:tc>
          <w:tcPr>
            <w:tcW w:w="3869" w:type="dxa"/>
            <w:tcMar>
              <w:top w:w="72" w:type="dxa"/>
              <w:left w:w="72" w:type="dxa"/>
              <w:bottom w:w="72" w:type="dxa"/>
              <w:right w:w="72" w:type="dxa"/>
            </w:tcMar>
          </w:tcPr>
          <w:p w14:paraId="2938C7A5" w14:textId="77777777" w:rsidR="00D01BC5" w:rsidRPr="004B2A23" w:rsidRDefault="00D01BC5" w:rsidP="007D4726">
            <w:pPr>
              <w:rPr>
                <w:rFonts w:cs="Arial"/>
                <w:color w:val="000000" w:themeColor="text1"/>
                <w:sz w:val="24"/>
                <w:szCs w:val="24"/>
              </w:rPr>
            </w:pPr>
          </w:p>
          <w:p w14:paraId="04C9C83F" w14:textId="77777777" w:rsidR="00D01BC5" w:rsidRPr="004B2A23" w:rsidRDefault="00D01BC5" w:rsidP="007D4726">
            <w:pPr>
              <w:rPr>
                <w:rFonts w:cs="Arial"/>
                <w:color w:val="000000" w:themeColor="text1"/>
                <w:sz w:val="24"/>
                <w:szCs w:val="24"/>
              </w:rPr>
            </w:pPr>
          </w:p>
        </w:tc>
        <w:tc>
          <w:tcPr>
            <w:tcW w:w="1170" w:type="dxa"/>
            <w:shd w:val="clear" w:color="auto" w:fill="D9D9D9" w:themeFill="background1" w:themeFillShade="D9"/>
            <w:tcMar>
              <w:top w:w="72" w:type="dxa"/>
              <w:left w:w="72" w:type="dxa"/>
              <w:bottom w:w="72" w:type="dxa"/>
              <w:right w:w="72" w:type="dxa"/>
            </w:tcMar>
          </w:tcPr>
          <w:p w14:paraId="4C13BBE1" w14:textId="44200CE1" w:rsidR="00D01BC5" w:rsidRPr="004B2A23" w:rsidRDefault="00D01BC5" w:rsidP="00D01BC5">
            <w:pPr>
              <w:rPr>
                <w:rFonts w:cs="Arial"/>
                <w:color w:val="000000" w:themeColor="text1"/>
                <w:sz w:val="24"/>
                <w:szCs w:val="24"/>
              </w:rPr>
            </w:pPr>
            <w:r w:rsidRPr="004B2A23">
              <w:rPr>
                <w:rFonts w:cs="Arial"/>
                <w:b/>
                <w:color w:val="000000" w:themeColor="text1"/>
                <w:sz w:val="24"/>
                <w:szCs w:val="24"/>
              </w:rPr>
              <w:t>Contact email</w:t>
            </w:r>
          </w:p>
        </w:tc>
        <w:tc>
          <w:tcPr>
            <w:tcW w:w="3952" w:type="dxa"/>
            <w:tcMar>
              <w:top w:w="72" w:type="dxa"/>
              <w:left w:w="72" w:type="dxa"/>
              <w:bottom w:w="72" w:type="dxa"/>
              <w:right w:w="72" w:type="dxa"/>
            </w:tcMar>
          </w:tcPr>
          <w:p w14:paraId="2C1B79E9" w14:textId="7CF84B30" w:rsidR="00D01BC5" w:rsidRPr="004B2A23" w:rsidRDefault="00D01BC5" w:rsidP="007D4726">
            <w:pPr>
              <w:rPr>
                <w:rFonts w:cs="Arial"/>
                <w:color w:val="000000" w:themeColor="text1"/>
                <w:sz w:val="24"/>
                <w:szCs w:val="24"/>
              </w:rPr>
            </w:pPr>
          </w:p>
        </w:tc>
      </w:tr>
    </w:tbl>
    <w:p w14:paraId="4F493501" w14:textId="0022ABCD" w:rsidR="002A2407" w:rsidRPr="002D5BEB" w:rsidRDefault="008318CB" w:rsidP="002D5BEB">
      <w:pPr>
        <w:rPr>
          <w:rFonts w:cs="Arial"/>
          <w:b/>
        </w:rPr>
        <w:sectPr w:rsidR="002A2407" w:rsidRPr="002D5BEB" w:rsidSect="006C0B85">
          <w:headerReference w:type="default" r:id="rId8"/>
          <w:footerReference w:type="default" r:id="rId9"/>
          <w:pgSz w:w="11906" w:h="16838"/>
          <w:pgMar w:top="720" w:right="26" w:bottom="720" w:left="630" w:header="216" w:footer="0" w:gutter="0"/>
          <w:cols w:space="708"/>
          <w:docGrid w:linePitch="360"/>
        </w:sectPr>
      </w:pPr>
      <w:r w:rsidRPr="00CF051C">
        <w:rPr>
          <w:rFonts w:cs="Arial"/>
          <w:b/>
        </w:rPr>
        <w:br w:type="page"/>
      </w:r>
    </w:p>
    <w:p w14:paraId="086BD78D" w14:textId="4AB650DE" w:rsidR="0041165F" w:rsidRPr="003218F0" w:rsidRDefault="00D01BC5" w:rsidP="0032211A">
      <w:pPr>
        <w:spacing w:before="120"/>
        <w:rPr>
          <w:rFonts w:cs="Arial"/>
          <w:b/>
          <w:color w:val="7F7F7F" w:themeColor="text1" w:themeTint="80"/>
          <w:sz w:val="48"/>
          <w:szCs w:val="48"/>
        </w:rPr>
      </w:pPr>
      <w:r w:rsidRPr="003218F0">
        <w:rPr>
          <w:rFonts w:cs="Arial"/>
          <w:b/>
          <w:color w:val="7F7F7F" w:themeColor="text1" w:themeTint="80"/>
          <w:sz w:val="48"/>
          <w:szCs w:val="48"/>
        </w:rPr>
        <w:lastRenderedPageBreak/>
        <w:t>Which stand would you like?</w:t>
      </w:r>
    </w:p>
    <w:p w14:paraId="7E025A8A" w14:textId="77777777" w:rsidR="00953F1D" w:rsidRPr="003218F0" w:rsidRDefault="00D01BC5" w:rsidP="00D01BC5">
      <w:pPr>
        <w:spacing w:before="65" w:line="273" w:lineRule="auto"/>
        <w:ind w:right="48"/>
        <w:rPr>
          <w:rFonts w:cs="Arial"/>
          <w:b/>
        </w:rPr>
      </w:pPr>
      <w:r w:rsidRPr="003218F0">
        <w:rPr>
          <w:rFonts w:cs="Arial"/>
          <w:b/>
        </w:rPr>
        <w:t xml:space="preserve">This year’s Freshers’ Fair stalls are located in the Queen’s Tower Rooms on level 1 of the </w:t>
      </w:r>
      <w:proofErr w:type="spellStart"/>
      <w:r w:rsidRPr="003218F0">
        <w:rPr>
          <w:rFonts w:cs="Arial"/>
          <w:b/>
        </w:rPr>
        <w:t>Sherfield</w:t>
      </w:r>
      <w:proofErr w:type="spellEnd"/>
      <w:r w:rsidRPr="003218F0">
        <w:rPr>
          <w:rFonts w:cs="Arial"/>
          <w:b/>
        </w:rPr>
        <w:t xml:space="preserve"> Building and the Senior Common Room on level 2, and both levels of the </w:t>
      </w:r>
      <w:proofErr w:type="spellStart"/>
      <w:r w:rsidRPr="003218F0">
        <w:rPr>
          <w:rFonts w:cs="Arial"/>
          <w:b/>
        </w:rPr>
        <w:t>Sherfield</w:t>
      </w:r>
      <w:proofErr w:type="spellEnd"/>
      <w:r w:rsidRPr="003218F0">
        <w:rPr>
          <w:rFonts w:cs="Arial"/>
          <w:b/>
        </w:rPr>
        <w:t xml:space="preserve"> foyer.</w:t>
      </w:r>
    </w:p>
    <w:p w14:paraId="79DC2891" w14:textId="77777777" w:rsidR="00953F1D" w:rsidRPr="003218F0" w:rsidRDefault="00D01BC5" w:rsidP="00D01BC5">
      <w:pPr>
        <w:spacing w:before="65" w:line="273" w:lineRule="auto"/>
        <w:ind w:right="48"/>
        <w:rPr>
          <w:rFonts w:cs="Arial"/>
        </w:rPr>
      </w:pPr>
      <w:r w:rsidRPr="003218F0">
        <w:rPr>
          <w:rFonts w:cs="Arial"/>
        </w:rPr>
        <w:t>All stands include 1m x 2m table and two chairs. Stands will be allocat</w:t>
      </w:r>
      <w:r w:rsidR="00953F1D" w:rsidRPr="003218F0">
        <w:rPr>
          <w:rFonts w:cs="Arial"/>
        </w:rPr>
        <w:t>ed nearer the time of the fair.</w:t>
      </w:r>
    </w:p>
    <w:p w14:paraId="718A7D65" w14:textId="0E0D4C8C" w:rsidR="00D01BC5" w:rsidRPr="003218F0" w:rsidRDefault="00D01BC5" w:rsidP="00D01BC5">
      <w:pPr>
        <w:spacing w:before="65" w:line="273" w:lineRule="auto"/>
        <w:ind w:right="48"/>
        <w:rPr>
          <w:rFonts w:cs="Arial"/>
        </w:rPr>
      </w:pPr>
      <w:r w:rsidRPr="003218F0">
        <w:rPr>
          <w:rFonts w:cs="Arial"/>
        </w:rPr>
        <w:t>Agents please note that this fee is exclusive of your commission.</w:t>
      </w:r>
    </w:p>
    <w:p w14:paraId="60E7A84B" w14:textId="5CBFC2F2" w:rsidR="0063632F" w:rsidRPr="003218F0" w:rsidRDefault="00B11925" w:rsidP="00D01BC5">
      <w:pPr>
        <w:spacing w:before="65" w:line="273" w:lineRule="auto"/>
        <w:ind w:right="48"/>
        <w:rPr>
          <w:rFonts w:cs="Arial"/>
          <w:b/>
          <w:color w:val="FF2F92"/>
        </w:rPr>
      </w:pPr>
      <w:r w:rsidRPr="003218F0">
        <w:rPr>
          <w:rFonts w:cs="Arial"/>
          <w:b/>
          <w:color w:val="FF2F92"/>
        </w:rPr>
        <w:t>Please click or mark in the boxes below to make your selection for stalls, backboard and power.</w:t>
      </w:r>
    </w:p>
    <w:p w14:paraId="43A69CD9" w14:textId="77777777" w:rsidR="00B11925" w:rsidRPr="00B11925" w:rsidRDefault="00B11925" w:rsidP="00D01BC5">
      <w:pPr>
        <w:spacing w:before="65" w:line="273" w:lineRule="auto"/>
        <w:ind w:right="48"/>
        <w:rPr>
          <w:rFonts w:cs="Arial"/>
          <w:b/>
          <w:color w:val="FF2F92"/>
          <w:sz w:val="24"/>
          <w:szCs w:val="24"/>
        </w:rPr>
      </w:pPr>
    </w:p>
    <w:tbl>
      <w:tblPr>
        <w:tblStyle w:val="TableGrid"/>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6"/>
        <w:gridCol w:w="1800"/>
        <w:gridCol w:w="5850"/>
      </w:tblGrid>
      <w:tr w:rsidR="00DF3BD2" w:rsidRPr="00CF051C" w14:paraId="47A25BF5" w14:textId="625862A7" w:rsidTr="00D70EE0">
        <w:trPr>
          <w:trHeight w:val="144"/>
        </w:trPr>
        <w:tc>
          <w:tcPr>
            <w:tcW w:w="2866" w:type="dxa"/>
            <w:tcMar>
              <w:top w:w="72" w:type="dxa"/>
              <w:left w:w="72" w:type="dxa"/>
              <w:bottom w:w="72" w:type="dxa"/>
              <w:right w:w="72" w:type="dxa"/>
            </w:tcMar>
            <w:vAlign w:val="center"/>
          </w:tcPr>
          <w:p w14:paraId="16614B66" w14:textId="7E003D54" w:rsidR="00DF3BD2" w:rsidRPr="00CF051C" w:rsidRDefault="00DF3BD2" w:rsidP="00CF051C">
            <w:pPr>
              <w:rPr>
                <w:rFonts w:cs="Arial"/>
                <w:b/>
                <w:sz w:val="28"/>
                <w:szCs w:val="28"/>
              </w:rPr>
            </w:pPr>
            <w:sdt>
              <w:sdtPr>
                <w:rPr>
                  <w:rFonts w:eastAsia="MS Gothic" w:cs="Arial"/>
                  <w:b/>
                  <w:sz w:val="28"/>
                  <w:szCs w:val="28"/>
                </w:rPr>
                <w:id w:val="-411470005"/>
                <w14:checkbox>
                  <w14:checked w14:val="0"/>
                  <w14:checkedState w14:val="2612" w14:font="Arial Narrow"/>
                  <w14:uncheckedState w14:val="2610" w14:font="Arial Narrow"/>
                </w14:checkbox>
              </w:sdtPr>
              <w:sdtContent>
                <w:r>
                  <w:rPr>
                    <w:rFonts w:ascii="MS Mincho" w:eastAsia="MS Mincho" w:hAnsi="MS Mincho" w:cs="MS Mincho"/>
                    <w:b/>
                    <w:sz w:val="28"/>
                    <w:szCs w:val="28"/>
                  </w:rPr>
                  <w:t>☐</w:t>
                </w:r>
              </w:sdtContent>
            </w:sdt>
            <w:r w:rsidRPr="00CF051C">
              <w:rPr>
                <w:rFonts w:eastAsia="MS Gothic" w:cs="Arial"/>
                <w:b/>
                <w:sz w:val="28"/>
                <w:szCs w:val="28"/>
              </w:rPr>
              <w:t xml:space="preserve"> </w:t>
            </w:r>
            <w:r w:rsidRPr="00CF051C">
              <w:rPr>
                <w:rFonts w:cs="Arial"/>
                <w:b/>
                <w:sz w:val="28"/>
                <w:szCs w:val="28"/>
              </w:rPr>
              <w:t>Premium+ Stand</w:t>
            </w:r>
          </w:p>
        </w:tc>
        <w:tc>
          <w:tcPr>
            <w:tcW w:w="1800" w:type="dxa"/>
            <w:tcMar>
              <w:top w:w="72" w:type="dxa"/>
              <w:left w:w="72" w:type="dxa"/>
              <w:bottom w:w="72" w:type="dxa"/>
              <w:right w:w="72" w:type="dxa"/>
            </w:tcMar>
            <w:vAlign w:val="center"/>
          </w:tcPr>
          <w:p w14:paraId="4E5901AE" w14:textId="1C93BAE0" w:rsidR="00DF3BD2" w:rsidRPr="00610652" w:rsidRDefault="00DF3BD2" w:rsidP="00CF051C">
            <w:pPr>
              <w:rPr>
                <w:rFonts w:cs="Arial"/>
                <w:b/>
                <w:color w:val="FF2F92"/>
                <w:sz w:val="28"/>
                <w:szCs w:val="28"/>
              </w:rPr>
            </w:pPr>
            <w:r w:rsidRPr="00610652">
              <w:rPr>
                <w:rFonts w:cs="Arial"/>
                <w:b/>
                <w:color w:val="FF2F92"/>
                <w:sz w:val="28"/>
                <w:szCs w:val="28"/>
              </w:rPr>
              <w:t>£800 +VAT</w:t>
            </w:r>
          </w:p>
        </w:tc>
        <w:tc>
          <w:tcPr>
            <w:tcW w:w="5850" w:type="dxa"/>
            <w:vMerge w:val="restart"/>
          </w:tcPr>
          <w:p w14:paraId="73CD86DE" w14:textId="654562A7" w:rsidR="00DF3BD2" w:rsidRPr="00610652" w:rsidRDefault="00392B7F" w:rsidP="00CF051C">
            <w:pPr>
              <w:rPr>
                <w:rFonts w:cs="Arial"/>
                <w:b/>
                <w:color w:val="FF2F92"/>
                <w:sz w:val="28"/>
                <w:szCs w:val="28"/>
              </w:rPr>
            </w:pPr>
            <w:r>
              <w:rPr>
                <w:rFonts w:cs="Arial"/>
                <w:noProof/>
                <w:lang w:val="en-US"/>
              </w:rPr>
              <mc:AlternateContent>
                <mc:Choice Requires="wps">
                  <w:drawing>
                    <wp:anchor distT="0" distB="0" distL="114300" distR="114300" simplePos="0" relativeHeight="251665408" behindDoc="0" locked="0" layoutInCell="1" allowOverlap="1" wp14:anchorId="4EE3268E" wp14:editId="1181AEBE">
                      <wp:simplePos x="0" y="0"/>
                      <wp:positionH relativeFrom="column">
                        <wp:posOffset>35560</wp:posOffset>
                      </wp:positionH>
                      <wp:positionV relativeFrom="paragraph">
                        <wp:posOffset>2578100</wp:posOffset>
                      </wp:positionV>
                      <wp:extent cx="3568065" cy="58547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568065" cy="585470"/>
                              </a:xfrm>
                              <a:prstGeom prst="rect">
                                <a:avLst/>
                              </a:prstGeom>
                              <a:solidFill>
                                <a:srgbClr val="00B0F0"/>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53AA74" w14:textId="599BF863" w:rsidR="00030D76" w:rsidRPr="00392B7F" w:rsidRDefault="00030D76" w:rsidP="00030D76">
                                  <w:pPr>
                                    <w:spacing w:line="240" w:lineRule="auto"/>
                                    <w:jc w:val="center"/>
                                    <w:rPr>
                                      <w:rFonts w:cs="Arial"/>
                                      <w:b/>
                                      <w:color w:val="FFFFFF" w:themeColor="background1"/>
                                    </w:rPr>
                                  </w:pPr>
                                  <w:r w:rsidRPr="00392B7F">
                                    <w:rPr>
                                      <w:rFonts w:cs="Arial"/>
                                      <w:b/>
                                      <w:color w:val="FFFFFF"/>
                                    </w:rPr>
                                    <w:t>PLEASE NOTE: illustration above is not to scale, and is to show proximity of spaces only. Final layouts in rooms for the fair will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3268E" id="Text Box 10" o:spid="_x0000_s1027" type="#_x0000_t202" style="position:absolute;margin-left:2.8pt;margin-top:203pt;width:280.95pt;height:4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" fillcolor="#00b0f0" stroked="f">
                      <v:textbox>
                        <w:txbxContent>
                          <w:p w14:paraId="4D53AA74" w14:textId="599BF863" w:rsidR="00030D76" w:rsidRPr="00392B7F" w:rsidRDefault="00030D76" w:rsidP="00030D76">
                            <w:pPr>
                              <w:spacing w:line="240" w:lineRule="auto"/>
                              <w:jc w:val="center"/>
                              <w:rPr>
                                <w:rFonts w:cs="Arial"/>
                                <w:b/>
                                <w:color w:val="FFFFFF" w:themeColor="background1"/>
                              </w:rPr>
                            </w:pPr>
                            <w:r w:rsidRPr="00392B7F">
                              <w:rPr>
                                <w:rFonts w:cs="Arial"/>
                                <w:b/>
                                <w:color w:val="FFFFFF"/>
                              </w:rPr>
                              <w:t>PLEASE NOTE: illustration above is not to scale, and is to show proximity of spaces only. Final layouts in rooms for the fair will change.</w:t>
                            </w:r>
                          </w:p>
                        </w:txbxContent>
                      </v:textbox>
                      <w10:wrap type="square"/>
                    </v:shape>
                  </w:pict>
                </mc:Fallback>
              </mc:AlternateContent>
            </w:r>
            <w:r w:rsidR="00DF3BD2">
              <w:rPr>
                <w:rFonts w:cs="Arial"/>
                <w:b/>
                <w:noProof/>
                <w:color w:val="FF2F92"/>
                <w:sz w:val="28"/>
                <w:szCs w:val="28"/>
                <w:lang w:val="en-US"/>
              </w:rPr>
              <w:drawing>
                <wp:inline distT="0" distB="0" distL="0" distR="0" wp14:anchorId="7F4B88C5" wp14:editId="6972C64C">
                  <wp:extent cx="3657600" cy="226369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F17-word-form-layout.png"/>
                          <pic:cNvPicPr/>
                        </pic:nvPicPr>
                        <pic:blipFill rotWithShape="1">
                          <a:blip r:embed="rId10" cstate="print">
                            <a:extLst>
                              <a:ext uri="{28A0092B-C50C-407E-A947-70E740481C1C}">
                                <a14:useLocalDpi xmlns:a14="http://schemas.microsoft.com/office/drawing/2010/main" val="0"/>
                              </a:ext>
                            </a:extLst>
                          </a:blip>
                          <a:srcRect l="2302" r="3008"/>
                          <a:stretch/>
                        </pic:blipFill>
                        <pic:spPr bwMode="auto">
                          <a:xfrm>
                            <a:off x="0" y="0"/>
                            <a:ext cx="3657600" cy="2263696"/>
                          </a:xfrm>
                          <a:prstGeom prst="rect">
                            <a:avLst/>
                          </a:prstGeom>
                          <a:ln>
                            <a:noFill/>
                          </a:ln>
                          <a:extLst>
                            <a:ext uri="{53640926-AAD7-44D8-BBD7-CCE9431645EC}">
                              <a14:shadowObscured xmlns:a14="http://schemas.microsoft.com/office/drawing/2010/main"/>
                            </a:ext>
                          </a:extLst>
                        </pic:spPr>
                      </pic:pic>
                    </a:graphicData>
                  </a:graphic>
                </wp:inline>
              </w:drawing>
            </w:r>
          </w:p>
        </w:tc>
      </w:tr>
      <w:tr w:rsidR="00DF3BD2" w:rsidRPr="00CF051C" w14:paraId="241B97BA" w14:textId="2EBBE990" w:rsidTr="00D70EE0">
        <w:trPr>
          <w:trHeight w:val="296"/>
        </w:trPr>
        <w:tc>
          <w:tcPr>
            <w:tcW w:w="4666" w:type="dxa"/>
            <w:gridSpan w:val="2"/>
            <w:tcMar>
              <w:top w:w="72" w:type="dxa"/>
              <w:left w:w="72" w:type="dxa"/>
              <w:bottom w:w="72" w:type="dxa"/>
              <w:right w:w="72" w:type="dxa"/>
            </w:tcMar>
            <w:vAlign w:val="center"/>
          </w:tcPr>
          <w:p w14:paraId="7C09EED0" w14:textId="1482F546" w:rsidR="00DF3BD2" w:rsidRPr="00CF051C" w:rsidRDefault="00DF3BD2" w:rsidP="00CF051C">
            <w:pPr>
              <w:rPr>
                <w:rFonts w:cs="Arial"/>
                <w:sz w:val="18"/>
                <w:szCs w:val="18"/>
              </w:rPr>
            </w:pPr>
            <w:r w:rsidRPr="00CF051C">
              <w:rPr>
                <w:rFonts w:cs="Arial"/>
                <w:sz w:val="18"/>
                <w:szCs w:val="18"/>
                <w:lang w:val="en-US"/>
              </w:rPr>
              <w:t xml:space="preserve">Located in the entrance of the Queen’s Tower Rooms on level 1 of the </w:t>
            </w:r>
            <w:proofErr w:type="spellStart"/>
            <w:r w:rsidRPr="00CF051C">
              <w:rPr>
                <w:rFonts w:cs="Arial"/>
                <w:sz w:val="18"/>
                <w:szCs w:val="18"/>
                <w:lang w:val="en-US"/>
              </w:rPr>
              <w:t>Sherfield</w:t>
            </w:r>
            <w:proofErr w:type="spellEnd"/>
            <w:r w:rsidRPr="00CF051C">
              <w:rPr>
                <w:rFonts w:cs="Arial"/>
                <w:sz w:val="18"/>
                <w:szCs w:val="18"/>
                <w:lang w:val="en-US"/>
              </w:rPr>
              <w:t xml:space="preserve"> Building and the Senior Common Room on level 2, and both levels of the foyer; giving you access to greater footfall of students. All stands include table approx. 1m x 2m and chairs.</w:t>
            </w:r>
          </w:p>
        </w:tc>
        <w:tc>
          <w:tcPr>
            <w:tcW w:w="5850" w:type="dxa"/>
            <w:vMerge/>
          </w:tcPr>
          <w:p w14:paraId="79FBF6FA" w14:textId="77777777" w:rsidR="00DF3BD2" w:rsidRPr="00CF051C" w:rsidRDefault="00DF3BD2" w:rsidP="00CF051C">
            <w:pPr>
              <w:rPr>
                <w:rFonts w:cs="Arial"/>
                <w:sz w:val="18"/>
                <w:szCs w:val="18"/>
                <w:lang w:val="en-US"/>
              </w:rPr>
            </w:pPr>
          </w:p>
        </w:tc>
      </w:tr>
      <w:tr w:rsidR="00DF3BD2" w:rsidRPr="00CF051C" w14:paraId="47366D77" w14:textId="523EC177" w:rsidTr="00D70EE0">
        <w:trPr>
          <w:trHeight w:val="144"/>
        </w:trPr>
        <w:tc>
          <w:tcPr>
            <w:tcW w:w="2866" w:type="dxa"/>
            <w:tcMar>
              <w:top w:w="72" w:type="dxa"/>
              <w:left w:w="72" w:type="dxa"/>
              <w:bottom w:w="72" w:type="dxa"/>
              <w:right w:w="72" w:type="dxa"/>
            </w:tcMar>
            <w:vAlign w:val="center"/>
          </w:tcPr>
          <w:p w14:paraId="1C078907" w14:textId="5E01545A" w:rsidR="00DF3BD2" w:rsidRPr="00CF051C" w:rsidRDefault="00DF3BD2" w:rsidP="00CF051C">
            <w:pPr>
              <w:rPr>
                <w:rFonts w:cs="Arial"/>
                <w:b/>
                <w:sz w:val="28"/>
                <w:szCs w:val="28"/>
              </w:rPr>
            </w:pPr>
            <w:sdt>
              <w:sdtPr>
                <w:rPr>
                  <w:rFonts w:eastAsia="MS Gothic" w:cs="Arial"/>
                  <w:b/>
                  <w:sz w:val="28"/>
                  <w:szCs w:val="28"/>
                </w:rPr>
                <w:id w:val="-969199380"/>
                <w14:checkbox>
                  <w14:checked w14:val="0"/>
                  <w14:checkedState w14:val="2612" w14:font="Arial Narrow"/>
                  <w14:uncheckedState w14:val="2610" w14:font="Arial Narrow"/>
                </w14:checkbox>
              </w:sdtPr>
              <w:sdtContent>
                <w:r w:rsidRPr="00CF051C">
                  <w:rPr>
                    <w:rFonts w:ascii="MS Mincho" w:eastAsia="MS Mincho" w:hAnsi="MS Mincho" w:cs="MS Mincho"/>
                    <w:b/>
                    <w:sz w:val="28"/>
                    <w:szCs w:val="28"/>
                  </w:rPr>
                  <w:t>☐</w:t>
                </w:r>
              </w:sdtContent>
            </w:sdt>
            <w:r w:rsidRPr="00CF051C">
              <w:rPr>
                <w:rFonts w:eastAsia="MS Gothic" w:cs="Arial"/>
                <w:b/>
                <w:sz w:val="28"/>
                <w:szCs w:val="28"/>
              </w:rPr>
              <w:t xml:space="preserve"> </w:t>
            </w:r>
            <w:r w:rsidRPr="00CF051C">
              <w:rPr>
                <w:rFonts w:cs="Arial"/>
                <w:b/>
                <w:sz w:val="28"/>
                <w:szCs w:val="28"/>
              </w:rPr>
              <w:t>Premium Stand</w:t>
            </w:r>
          </w:p>
        </w:tc>
        <w:tc>
          <w:tcPr>
            <w:tcW w:w="1800" w:type="dxa"/>
            <w:tcMar>
              <w:top w:w="72" w:type="dxa"/>
              <w:left w:w="72" w:type="dxa"/>
              <w:bottom w:w="72" w:type="dxa"/>
              <w:right w:w="72" w:type="dxa"/>
            </w:tcMar>
            <w:vAlign w:val="center"/>
          </w:tcPr>
          <w:p w14:paraId="6820A3BD" w14:textId="75648F78" w:rsidR="00DF3BD2" w:rsidRPr="00CF051C" w:rsidRDefault="00DF3BD2" w:rsidP="00CF051C">
            <w:pPr>
              <w:rPr>
                <w:rFonts w:cs="Arial"/>
                <w:b/>
                <w:sz w:val="28"/>
                <w:szCs w:val="28"/>
              </w:rPr>
            </w:pPr>
            <w:r w:rsidRPr="00610652">
              <w:rPr>
                <w:rFonts w:cs="Arial"/>
                <w:b/>
                <w:color w:val="FF2F92"/>
                <w:sz w:val="28"/>
                <w:szCs w:val="28"/>
              </w:rPr>
              <w:t>£700 +VAT</w:t>
            </w:r>
          </w:p>
        </w:tc>
        <w:tc>
          <w:tcPr>
            <w:tcW w:w="5850" w:type="dxa"/>
            <w:vMerge/>
          </w:tcPr>
          <w:p w14:paraId="4C90DAC1" w14:textId="77777777" w:rsidR="00DF3BD2" w:rsidRPr="00610652" w:rsidRDefault="00DF3BD2" w:rsidP="00CF051C">
            <w:pPr>
              <w:rPr>
                <w:rFonts w:cs="Arial"/>
                <w:b/>
                <w:color w:val="FF2F92"/>
                <w:sz w:val="28"/>
                <w:szCs w:val="28"/>
              </w:rPr>
            </w:pPr>
          </w:p>
        </w:tc>
      </w:tr>
      <w:tr w:rsidR="00DF3BD2" w:rsidRPr="00CF051C" w14:paraId="075B349B" w14:textId="6C2506DC" w:rsidTr="00D70EE0">
        <w:trPr>
          <w:trHeight w:val="144"/>
        </w:trPr>
        <w:tc>
          <w:tcPr>
            <w:tcW w:w="4666" w:type="dxa"/>
            <w:gridSpan w:val="2"/>
            <w:tcMar>
              <w:top w:w="72" w:type="dxa"/>
              <w:left w:w="72" w:type="dxa"/>
              <w:bottom w:w="72" w:type="dxa"/>
              <w:right w:w="72" w:type="dxa"/>
            </w:tcMar>
            <w:vAlign w:val="center"/>
          </w:tcPr>
          <w:p w14:paraId="12DB6FC3" w14:textId="7F083520" w:rsidR="00DF3BD2" w:rsidRPr="00CF051C" w:rsidRDefault="00DF3BD2" w:rsidP="00CF051C">
            <w:pPr>
              <w:rPr>
                <w:rFonts w:cs="Arial"/>
                <w:sz w:val="18"/>
                <w:szCs w:val="18"/>
              </w:rPr>
            </w:pPr>
            <w:r w:rsidRPr="00CF051C">
              <w:rPr>
                <w:rFonts w:cs="Arial"/>
                <w:sz w:val="18"/>
                <w:szCs w:val="18"/>
                <w:lang w:val="en-US"/>
              </w:rPr>
              <w:t>Same as Premium + Stand, but among the first set that students come across as they enter the rooms. All stands include table approx. 1m x 2m and chairs.</w:t>
            </w:r>
          </w:p>
        </w:tc>
        <w:tc>
          <w:tcPr>
            <w:tcW w:w="5850" w:type="dxa"/>
            <w:vMerge/>
          </w:tcPr>
          <w:p w14:paraId="63852393" w14:textId="77777777" w:rsidR="00DF3BD2" w:rsidRPr="00CF051C" w:rsidRDefault="00DF3BD2" w:rsidP="00CF051C">
            <w:pPr>
              <w:rPr>
                <w:rFonts w:cs="Arial"/>
                <w:sz w:val="18"/>
                <w:szCs w:val="18"/>
                <w:lang w:val="en-US"/>
              </w:rPr>
            </w:pPr>
          </w:p>
        </w:tc>
      </w:tr>
      <w:tr w:rsidR="00DF3BD2" w:rsidRPr="00CF051C" w14:paraId="2AD267C6" w14:textId="05B2AFC6" w:rsidTr="00D70EE0">
        <w:trPr>
          <w:trHeight w:val="144"/>
        </w:trPr>
        <w:tc>
          <w:tcPr>
            <w:tcW w:w="2866" w:type="dxa"/>
            <w:tcMar>
              <w:top w:w="72" w:type="dxa"/>
              <w:left w:w="72" w:type="dxa"/>
              <w:bottom w:w="72" w:type="dxa"/>
              <w:right w:w="72" w:type="dxa"/>
            </w:tcMar>
            <w:vAlign w:val="center"/>
          </w:tcPr>
          <w:p w14:paraId="79EBB501" w14:textId="740DEBB1" w:rsidR="00DF3BD2" w:rsidRPr="00CF051C" w:rsidRDefault="00DF3BD2" w:rsidP="00CF051C">
            <w:pPr>
              <w:rPr>
                <w:rFonts w:cs="Arial"/>
                <w:b/>
                <w:sz w:val="28"/>
                <w:szCs w:val="28"/>
              </w:rPr>
            </w:pPr>
            <w:sdt>
              <w:sdtPr>
                <w:rPr>
                  <w:rFonts w:eastAsia="MS Gothic" w:cs="Arial"/>
                  <w:b/>
                  <w:sz w:val="28"/>
                  <w:szCs w:val="28"/>
                </w:rPr>
                <w:id w:val="443046883"/>
                <w14:checkbox>
                  <w14:checked w14:val="0"/>
                  <w14:checkedState w14:val="2612" w14:font="Arial Narrow"/>
                  <w14:uncheckedState w14:val="2610" w14:font="Arial Narrow"/>
                </w14:checkbox>
              </w:sdtPr>
              <w:sdtContent>
                <w:r w:rsidRPr="00CF051C">
                  <w:rPr>
                    <w:rFonts w:ascii="MS Mincho" w:eastAsia="MS Mincho" w:hAnsi="MS Mincho" w:cs="MS Mincho"/>
                    <w:b/>
                    <w:sz w:val="28"/>
                    <w:szCs w:val="28"/>
                  </w:rPr>
                  <w:t>☐</w:t>
                </w:r>
              </w:sdtContent>
            </w:sdt>
            <w:r w:rsidRPr="00CF051C">
              <w:rPr>
                <w:rFonts w:eastAsia="MS Gothic" w:cs="Arial"/>
                <w:b/>
                <w:sz w:val="28"/>
                <w:szCs w:val="28"/>
              </w:rPr>
              <w:t xml:space="preserve"> </w:t>
            </w:r>
            <w:r w:rsidRPr="00CF051C">
              <w:rPr>
                <w:rFonts w:cs="Arial"/>
                <w:b/>
                <w:sz w:val="28"/>
                <w:szCs w:val="28"/>
              </w:rPr>
              <w:t>Standard Stand</w:t>
            </w:r>
          </w:p>
        </w:tc>
        <w:tc>
          <w:tcPr>
            <w:tcW w:w="1800" w:type="dxa"/>
            <w:tcMar>
              <w:top w:w="72" w:type="dxa"/>
              <w:left w:w="72" w:type="dxa"/>
              <w:bottom w:w="72" w:type="dxa"/>
              <w:right w:w="72" w:type="dxa"/>
            </w:tcMar>
            <w:vAlign w:val="center"/>
          </w:tcPr>
          <w:p w14:paraId="628BDE0C" w14:textId="2DE0E5F5" w:rsidR="00DF3BD2" w:rsidRPr="00CF051C" w:rsidRDefault="00DF3BD2" w:rsidP="00CF051C">
            <w:pPr>
              <w:rPr>
                <w:rFonts w:cs="Arial"/>
                <w:b/>
                <w:sz w:val="28"/>
                <w:szCs w:val="28"/>
              </w:rPr>
            </w:pPr>
            <w:r w:rsidRPr="00610652">
              <w:rPr>
                <w:rFonts w:cs="Arial"/>
                <w:b/>
                <w:color w:val="FF2F92"/>
                <w:sz w:val="28"/>
                <w:szCs w:val="28"/>
              </w:rPr>
              <w:t>£500 +VAT</w:t>
            </w:r>
          </w:p>
        </w:tc>
        <w:tc>
          <w:tcPr>
            <w:tcW w:w="5850" w:type="dxa"/>
            <w:vMerge/>
          </w:tcPr>
          <w:p w14:paraId="330DEB97" w14:textId="77777777" w:rsidR="00DF3BD2" w:rsidRPr="00610652" w:rsidRDefault="00DF3BD2" w:rsidP="00CF051C">
            <w:pPr>
              <w:rPr>
                <w:rFonts w:cs="Arial"/>
                <w:b/>
                <w:color w:val="FF2F92"/>
                <w:sz w:val="28"/>
                <w:szCs w:val="28"/>
              </w:rPr>
            </w:pPr>
          </w:p>
        </w:tc>
      </w:tr>
      <w:tr w:rsidR="00DF3BD2" w:rsidRPr="00CF051C" w14:paraId="5843AF5F" w14:textId="3813BD39" w:rsidTr="00D70EE0">
        <w:trPr>
          <w:trHeight w:val="144"/>
        </w:trPr>
        <w:tc>
          <w:tcPr>
            <w:tcW w:w="4666" w:type="dxa"/>
            <w:gridSpan w:val="2"/>
            <w:tcMar>
              <w:top w:w="72" w:type="dxa"/>
              <w:left w:w="72" w:type="dxa"/>
              <w:bottom w:w="72" w:type="dxa"/>
              <w:right w:w="72" w:type="dxa"/>
            </w:tcMar>
            <w:vAlign w:val="center"/>
          </w:tcPr>
          <w:p w14:paraId="4F14490F" w14:textId="78EAFD64" w:rsidR="00DF3BD2" w:rsidRPr="00CF051C" w:rsidRDefault="00DF3BD2" w:rsidP="00CF051C">
            <w:pPr>
              <w:rPr>
                <w:rFonts w:cs="Arial"/>
                <w:sz w:val="18"/>
                <w:szCs w:val="18"/>
              </w:rPr>
            </w:pPr>
            <w:r w:rsidRPr="00CF051C">
              <w:rPr>
                <w:rFonts w:cs="Arial"/>
                <w:sz w:val="18"/>
                <w:szCs w:val="18"/>
                <w:lang w:val="en-US"/>
              </w:rPr>
              <w:t>Located in both rooms. All stands include table approx. 1m x 2m and chairs.</w:t>
            </w:r>
          </w:p>
        </w:tc>
        <w:tc>
          <w:tcPr>
            <w:tcW w:w="5850" w:type="dxa"/>
            <w:vMerge/>
          </w:tcPr>
          <w:p w14:paraId="684F047A" w14:textId="77777777" w:rsidR="00DF3BD2" w:rsidRPr="00CF051C" w:rsidRDefault="00DF3BD2" w:rsidP="00CF051C">
            <w:pPr>
              <w:rPr>
                <w:rFonts w:cs="Arial"/>
                <w:sz w:val="18"/>
                <w:szCs w:val="18"/>
                <w:lang w:val="en-US"/>
              </w:rPr>
            </w:pPr>
          </w:p>
        </w:tc>
      </w:tr>
      <w:tr w:rsidR="00DF3BD2" w:rsidRPr="00CF051C" w14:paraId="6DBCBE4A" w14:textId="3A6BB52E" w:rsidTr="00D70EE0">
        <w:trPr>
          <w:trHeight w:val="350"/>
        </w:trPr>
        <w:tc>
          <w:tcPr>
            <w:tcW w:w="2866" w:type="dxa"/>
            <w:tcMar>
              <w:top w:w="72" w:type="dxa"/>
              <w:left w:w="72" w:type="dxa"/>
              <w:bottom w:w="72" w:type="dxa"/>
              <w:right w:w="72" w:type="dxa"/>
            </w:tcMar>
            <w:vAlign w:val="center"/>
          </w:tcPr>
          <w:p w14:paraId="42AC21CA" w14:textId="5517CDD3" w:rsidR="00DF3BD2" w:rsidRPr="00CF051C" w:rsidRDefault="00DF3BD2" w:rsidP="00CF051C">
            <w:pPr>
              <w:rPr>
                <w:rFonts w:eastAsia="MS Gothic" w:cs="Arial"/>
                <w:b/>
                <w:sz w:val="28"/>
                <w:szCs w:val="28"/>
              </w:rPr>
            </w:pPr>
            <w:sdt>
              <w:sdtPr>
                <w:rPr>
                  <w:rFonts w:eastAsia="MS Gothic" w:cs="Arial"/>
                  <w:b/>
                  <w:sz w:val="28"/>
                  <w:szCs w:val="28"/>
                </w:rPr>
                <w:id w:val="2045789033"/>
                <w14:checkbox>
                  <w14:checked w14:val="0"/>
                  <w14:checkedState w14:val="2612" w14:font="Arial Narrow"/>
                  <w14:uncheckedState w14:val="2610" w14:font="Arial Narrow"/>
                </w14:checkbox>
              </w:sdtPr>
              <w:sdtContent>
                <w:r w:rsidRPr="00CF051C">
                  <w:rPr>
                    <w:rFonts w:ascii="MS Mincho" w:eastAsia="MS Mincho" w:hAnsi="MS Mincho" w:cs="MS Mincho"/>
                    <w:b/>
                    <w:sz w:val="28"/>
                    <w:szCs w:val="28"/>
                  </w:rPr>
                  <w:t>☐</w:t>
                </w:r>
              </w:sdtContent>
            </w:sdt>
            <w:r w:rsidRPr="00CF051C">
              <w:rPr>
                <w:rFonts w:eastAsia="MS Gothic" w:cs="Arial"/>
                <w:b/>
                <w:sz w:val="28"/>
                <w:szCs w:val="28"/>
              </w:rPr>
              <w:t xml:space="preserve"> </w:t>
            </w:r>
            <w:r w:rsidRPr="00CF051C">
              <w:rPr>
                <w:rFonts w:cs="Arial"/>
                <w:b/>
                <w:sz w:val="28"/>
                <w:szCs w:val="28"/>
              </w:rPr>
              <w:t>Charity Stand</w:t>
            </w:r>
          </w:p>
        </w:tc>
        <w:tc>
          <w:tcPr>
            <w:tcW w:w="1800" w:type="dxa"/>
            <w:tcMar>
              <w:top w:w="72" w:type="dxa"/>
              <w:left w:w="72" w:type="dxa"/>
              <w:bottom w:w="72" w:type="dxa"/>
              <w:right w:w="72" w:type="dxa"/>
            </w:tcMar>
            <w:vAlign w:val="center"/>
          </w:tcPr>
          <w:p w14:paraId="60992211" w14:textId="27E2A91E" w:rsidR="00DF3BD2" w:rsidRPr="00CF051C" w:rsidRDefault="00DF3BD2" w:rsidP="00CF051C">
            <w:pPr>
              <w:rPr>
                <w:rFonts w:cs="Arial"/>
                <w:b/>
                <w:sz w:val="28"/>
                <w:szCs w:val="28"/>
              </w:rPr>
            </w:pPr>
            <w:r w:rsidRPr="00610652">
              <w:rPr>
                <w:rFonts w:cs="Arial"/>
                <w:b/>
                <w:color w:val="FF2F92"/>
                <w:sz w:val="28"/>
                <w:szCs w:val="28"/>
              </w:rPr>
              <w:t>£350 +VAT</w:t>
            </w:r>
          </w:p>
        </w:tc>
        <w:tc>
          <w:tcPr>
            <w:tcW w:w="5850" w:type="dxa"/>
            <w:vMerge/>
          </w:tcPr>
          <w:p w14:paraId="51127F06" w14:textId="77777777" w:rsidR="00DF3BD2" w:rsidRPr="00610652" w:rsidRDefault="00DF3BD2" w:rsidP="00CF051C">
            <w:pPr>
              <w:rPr>
                <w:rFonts w:cs="Arial"/>
                <w:b/>
                <w:color w:val="FF2F92"/>
                <w:sz w:val="28"/>
                <w:szCs w:val="28"/>
              </w:rPr>
            </w:pPr>
          </w:p>
        </w:tc>
      </w:tr>
      <w:tr w:rsidR="00DF3BD2" w:rsidRPr="00CF051C" w14:paraId="17936E2F" w14:textId="4D9FF6CD" w:rsidTr="00D70EE0">
        <w:trPr>
          <w:trHeight w:val="144"/>
        </w:trPr>
        <w:tc>
          <w:tcPr>
            <w:tcW w:w="4666" w:type="dxa"/>
            <w:gridSpan w:val="2"/>
            <w:tcMar>
              <w:top w:w="72" w:type="dxa"/>
              <w:left w:w="72" w:type="dxa"/>
              <w:bottom w:w="72" w:type="dxa"/>
              <w:right w:w="72" w:type="dxa"/>
            </w:tcMar>
            <w:vAlign w:val="center"/>
          </w:tcPr>
          <w:p w14:paraId="29B81F3F" w14:textId="6A07CD67" w:rsidR="00DF3BD2" w:rsidRPr="00CF051C" w:rsidRDefault="00DF3BD2" w:rsidP="00CF051C">
            <w:pPr>
              <w:rPr>
                <w:rFonts w:cs="Arial"/>
                <w:sz w:val="18"/>
                <w:szCs w:val="18"/>
              </w:rPr>
            </w:pPr>
            <w:r w:rsidRPr="00CF051C">
              <w:rPr>
                <w:rFonts w:cs="Arial"/>
                <w:sz w:val="18"/>
                <w:szCs w:val="18"/>
                <w:lang w:val="en-US"/>
              </w:rPr>
              <w:t>Same as Standard Stand, only available to registered charities. All stands include table approx. 1m x 2m and chairs.</w:t>
            </w:r>
          </w:p>
        </w:tc>
        <w:tc>
          <w:tcPr>
            <w:tcW w:w="5850" w:type="dxa"/>
            <w:vMerge/>
          </w:tcPr>
          <w:p w14:paraId="0CCBE65A" w14:textId="77777777" w:rsidR="00DF3BD2" w:rsidRPr="00CF051C" w:rsidRDefault="00DF3BD2" w:rsidP="00CF051C">
            <w:pPr>
              <w:rPr>
                <w:rFonts w:cs="Arial"/>
                <w:sz w:val="18"/>
                <w:szCs w:val="18"/>
                <w:lang w:val="en-US"/>
              </w:rPr>
            </w:pPr>
          </w:p>
        </w:tc>
      </w:tr>
    </w:tbl>
    <w:p w14:paraId="69570CE5" w14:textId="0CF9C69E" w:rsidR="00030D76" w:rsidRDefault="00030D76">
      <w:pPr>
        <w:rPr>
          <w:rFonts w:cs="Arial"/>
        </w:rPr>
      </w:pPr>
    </w:p>
    <w:tbl>
      <w:tblPr>
        <w:tblStyle w:val="TableGrid"/>
        <w:tblW w:w="10696" w:type="dxa"/>
        <w:tblLayout w:type="fixed"/>
        <w:tblLook w:val="04A0" w:firstRow="1" w:lastRow="0" w:firstColumn="1" w:lastColumn="0" w:noHBand="0" w:noVBand="1"/>
      </w:tblPr>
      <w:tblGrid>
        <w:gridCol w:w="2056"/>
        <w:gridCol w:w="1454"/>
        <w:gridCol w:w="1985"/>
        <w:gridCol w:w="1276"/>
        <w:gridCol w:w="3925"/>
      </w:tblGrid>
      <w:tr w:rsidR="0032211A" w:rsidRPr="00CF051C" w14:paraId="531C2F84" w14:textId="77777777" w:rsidTr="00C07C46">
        <w:tc>
          <w:tcPr>
            <w:tcW w:w="2056" w:type="dxa"/>
            <w:shd w:val="clear" w:color="auto" w:fill="D9D9D9" w:themeFill="background1" w:themeFillShade="D9"/>
            <w:tcMar>
              <w:top w:w="72" w:type="dxa"/>
              <w:left w:w="72" w:type="dxa"/>
              <w:bottom w:w="72" w:type="dxa"/>
              <w:right w:w="72" w:type="dxa"/>
            </w:tcMar>
          </w:tcPr>
          <w:p w14:paraId="4BFF8591" w14:textId="24B3EAB0" w:rsidR="004B2A23" w:rsidRDefault="004B2A23">
            <w:pPr>
              <w:rPr>
                <w:rFonts w:cs="Arial"/>
                <w:b/>
                <w:sz w:val="24"/>
                <w:szCs w:val="24"/>
              </w:rPr>
            </w:pPr>
            <w:r>
              <w:rPr>
                <w:rFonts w:cs="Arial"/>
                <w:b/>
                <w:sz w:val="24"/>
                <w:szCs w:val="24"/>
              </w:rPr>
              <w:t>Charity no.</w:t>
            </w:r>
          </w:p>
          <w:p w14:paraId="2C38FD56" w14:textId="01FCBFF9" w:rsidR="0032211A" w:rsidRPr="00CF051C" w:rsidRDefault="004B2A23">
            <w:pPr>
              <w:rPr>
                <w:rFonts w:cs="Arial"/>
                <w:b/>
                <w:sz w:val="24"/>
                <w:szCs w:val="24"/>
              </w:rPr>
            </w:pPr>
            <w:r>
              <w:rPr>
                <w:rFonts w:cs="Arial"/>
                <w:b/>
                <w:sz w:val="24"/>
                <w:szCs w:val="24"/>
              </w:rPr>
              <w:t>(</w:t>
            </w:r>
            <w:r w:rsidR="00CF051C" w:rsidRPr="00CF051C">
              <w:rPr>
                <w:rFonts w:cs="Arial"/>
                <w:b/>
                <w:sz w:val="24"/>
                <w:szCs w:val="24"/>
              </w:rPr>
              <w:t>if applicable</w:t>
            </w:r>
            <w:r>
              <w:rPr>
                <w:rFonts w:cs="Arial"/>
                <w:b/>
                <w:sz w:val="24"/>
                <w:szCs w:val="24"/>
              </w:rPr>
              <w:t>)</w:t>
            </w:r>
          </w:p>
        </w:tc>
        <w:tc>
          <w:tcPr>
            <w:tcW w:w="8640" w:type="dxa"/>
            <w:gridSpan w:val="4"/>
            <w:tcMar>
              <w:top w:w="72" w:type="dxa"/>
              <w:left w:w="72" w:type="dxa"/>
              <w:bottom w:w="72" w:type="dxa"/>
              <w:right w:w="72" w:type="dxa"/>
            </w:tcMar>
          </w:tcPr>
          <w:p w14:paraId="215BA02A" w14:textId="77777777" w:rsidR="0032211A" w:rsidRPr="00CF051C" w:rsidRDefault="0032211A">
            <w:pPr>
              <w:rPr>
                <w:rFonts w:cs="Arial"/>
                <w:sz w:val="24"/>
                <w:szCs w:val="24"/>
              </w:rPr>
            </w:pPr>
          </w:p>
        </w:tc>
      </w:tr>
      <w:tr w:rsidR="00CF051C" w:rsidRPr="00CF051C" w14:paraId="251A7BE1" w14:textId="77777777" w:rsidTr="00C07C46">
        <w:trPr>
          <w:trHeight w:val="615"/>
        </w:trPr>
        <w:tc>
          <w:tcPr>
            <w:tcW w:w="2056" w:type="dxa"/>
            <w:shd w:val="clear" w:color="auto" w:fill="D9D9D9" w:themeFill="background1" w:themeFillShade="D9"/>
            <w:tcMar>
              <w:top w:w="72" w:type="dxa"/>
              <w:left w:w="72" w:type="dxa"/>
              <w:bottom w:w="72" w:type="dxa"/>
              <w:right w:w="72" w:type="dxa"/>
            </w:tcMar>
          </w:tcPr>
          <w:p w14:paraId="3A7BB341" w14:textId="485FCDCC" w:rsidR="00CF051C" w:rsidRPr="00CF051C" w:rsidRDefault="00CF051C" w:rsidP="001E5C28">
            <w:pPr>
              <w:rPr>
                <w:rFonts w:cs="Arial"/>
                <w:sz w:val="24"/>
                <w:szCs w:val="24"/>
              </w:rPr>
            </w:pPr>
            <w:r w:rsidRPr="00CF051C">
              <w:rPr>
                <w:rFonts w:cs="Arial"/>
                <w:b/>
                <w:sz w:val="24"/>
                <w:szCs w:val="24"/>
              </w:rPr>
              <w:t>Need backboard?</w:t>
            </w:r>
          </w:p>
        </w:tc>
        <w:tc>
          <w:tcPr>
            <w:tcW w:w="1454" w:type="dxa"/>
            <w:shd w:val="clear" w:color="auto" w:fill="auto"/>
            <w:tcMar>
              <w:top w:w="72" w:type="dxa"/>
              <w:left w:w="72" w:type="dxa"/>
              <w:bottom w:w="72" w:type="dxa"/>
              <w:right w:w="72" w:type="dxa"/>
            </w:tcMar>
          </w:tcPr>
          <w:p w14:paraId="3698A1FA" w14:textId="60B58092" w:rsidR="00CF051C" w:rsidRPr="004B2A23" w:rsidRDefault="00CF051C" w:rsidP="001E5C28">
            <w:pPr>
              <w:rPr>
                <w:rFonts w:cs="Arial"/>
                <w:sz w:val="28"/>
                <w:szCs w:val="28"/>
              </w:rPr>
            </w:pPr>
            <w:sdt>
              <w:sdtPr>
                <w:rPr>
                  <w:rFonts w:cs="Arial"/>
                  <w:sz w:val="28"/>
                  <w:szCs w:val="28"/>
                </w:rPr>
                <w:id w:val="92982742"/>
                <w14:checkbox>
                  <w14:checked w14:val="0"/>
                  <w14:checkedState w14:val="2612" w14:font="Arial Narrow"/>
                  <w14:uncheckedState w14:val="2610" w14:font="Arial Narrow"/>
                </w14:checkbox>
              </w:sdtPr>
              <w:sdtContent>
                <w:r w:rsidRPr="004B2A23">
                  <w:rPr>
                    <w:rFonts w:ascii="MS Mincho" w:eastAsia="MS Mincho" w:hAnsi="MS Mincho" w:cs="MS Mincho"/>
                    <w:sz w:val="28"/>
                    <w:szCs w:val="28"/>
                  </w:rPr>
                  <w:t>☐</w:t>
                </w:r>
              </w:sdtContent>
            </w:sdt>
            <w:r w:rsidRPr="004B2A23">
              <w:rPr>
                <w:rFonts w:cs="Arial"/>
                <w:sz w:val="28"/>
                <w:szCs w:val="28"/>
              </w:rPr>
              <w:t>Yes</w:t>
            </w:r>
          </w:p>
          <w:p w14:paraId="188AB3BD" w14:textId="3A44DACE" w:rsidR="00CF051C" w:rsidRPr="00CF051C" w:rsidRDefault="00CF051C" w:rsidP="001E5C28">
            <w:pPr>
              <w:rPr>
                <w:rFonts w:cs="Arial"/>
                <w:sz w:val="24"/>
                <w:szCs w:val="24"/>
              </w:rPr>
            </w:pPr>
            <w:sdt>
              <w:sdtPr>
                <w:rPr>
                  <w:rFonts w:cs="Arial"/>
                  <w:sz w:val="28"/>
                  <w:szCs w:val="28"/>
                </w:rPr>
                <w:id w:val="1241365766"/>
                <w14:checkbox>
                  <w14:checked w14:val="0"/>
                  <w14:checkedState w14:val="2612" w14:font="Arial Narrow"/>
                  <w14:uncheckedState w14:val="2610" w14:font="Arial Narrow"/>
                </w14:checkbox>
              </w:sdtPr>
              <w:sdtContent>
                <w:r w:rsidRPr="004B2A23">
                  <w:rPr>
                    <w:rFonts w:ascii="MS Mincho" w:eastAsia="MS Mincho" w:hAnsi="MS Mincho" w:cs="MS Mincho"/>
                    <w:sz w:val="28"/>
                    <w:szCs w:val="28"/>
                  </w:rPr>
                  <w:t>☐</w:t>
                </w:r>
              </w:sdtContent>
            </w:sdt>
            <w:r w:rsidRPr="004B2A23">
              <w:rPr>
                <w:rFonts w:cs="Arial"/>
                <w:sz w:val="28"/>
                <w:szCs w:val="28"/>
              </w:rPr>
              <w:t>No</w:t>
            </w:r>
          </w:p>
        </w:tc>
        <w:tc>
          <w:tcPr>
            <w:tcW w:w="1985" w:type="dxa"/>
            <w:shd w:val="clear" w:color="auto" w:fill="D9D9D9" w:themeFill="background1" w:themeFillShade="D9"/>
            <w:tcMar>
              <w:top w:w="72" w:type="dxa"/>
              <w:left w:w="72" w:type="dxa"/>
              <w:bottom w:w="72" w:type="dxa"/>
              <w:right w:w="72" w:type="dxa"/>
            </w:tcMar>
          </w:tcPr>
          <w:p w14:paraId="1C1E0AD1" w14:textId="528F8613" w:rsidR="00CF051C" w:rsidRPr="00CF051C" w:rsidRDefault="00CF051C" w:rsidP="00CF051C">
            <w:pPr>
              <w:rPr>
                <w:rFonts w:cs="Arial"/>
                <w:sz w:val="24"/>
                <w:szCs w:val="24"/>
              </w:rPr>
            </w:pPr>
            <w:r w:rsidRPr="00CF051C">
              <w:rPr>
                <w:rFonts w:cs="Arial"/>
                <w:b/>
                <w:sz w:val="24"/>
                <w:szCs w:val="24"/>
              </w:rPr>
              <w:t>Would you like power?</w:t>
            </w:r>
          </w:p>
        </w:tc>
        <w:tc>
          <w:tcPr>
            <w:tcW w:w="1276" w:type="dxa"/>
            <w:shd w:val="clear" w:color="auto" w:fill="auto"/>
            <w:tcMar>
              <w:top w:w="72" w:type="dxa"/>
              <w:left w:w="72" w:type="dxa"/>
              <w:bottom w:w="72" w:type="dxa"/>
              <w:right w:w="72" w:type="dxa"/>
            </w:tcMar>
          </w:tcPr>
          <w:p w14:paraId="4791AD65" w14:textId="77777777" w:rsidR="00CF051C" w:rsidRPr="004B2A23" w:rsidRDefault="00CF051C" w:rsidP="001E5C28">
            <w:pPr>
              <w:rPr>
                <w:rFonts w:cs="Arial"/>
                <w:sz w:val="28"/>
                <w:szCs w:val="28"/>
              </w:rPr>
            </w:pPr>
            <w:sdt>
              <w:sdtPr>
                <w:rPr>
                  <w:rFonts w:cs="Arial"/>
                  <w:sz w:val="28"/>
                  <w:szCs w:val="28"/>
                </w:rPr>
                <w:id w:val="1462457422"/>
                <w14:checkbox>
                  <w14:checked w14:val="0"/>
                  <w14:checkedState w14:val="2612" w14:font="Arial Narrow"/>
                  <w14:uncheckedState w14:val="2610" w14:font="Arial Narrow"/>
                </w14:checkbox>
              </w:sdtPr>
              <w:sdtContent>
                <w:r w:rsidRPr="004B2A23">
                  <w:rPr>
                    <w:rFonts w:ascii="MS Mincho" w:eastAsia="MS Mincho" w:hAnsi="MS Mincho" w:cs="MS Mincho"/>
                    <w:sz w:val="28"/>
                    <w:szCs w:val="28"/>
                  </w:rPr>
                  <w:t>☐</w:t>
                </w:r>
              </w:sdtContent>
            </w:sdt>
            <w:r w:rsidRPr="004B2A23">
              <w:rPr>
                <w:rFonts w:cs="Arial"/>
                <w:sz w:val="28"/>
                <w:szCs w:val="28"/>
              </w:rPr>
              <w:t>Yes</w:t>
            </w:r>
          </w:p>
          <w:p w14:paraId="3AB5E1BF" w14:textId="77777777" w:rsidR="00CF051C" w:rsidRPr="00CF051C" w:rsidRDefault="00CF051C" w:rsidP="001E5C28">
            <w:pPr>
              <w:rPr>
                <w:rFonts w:cs="Arial"/>
                <w:sz w:val="24"/>
                <w:szCs w:val="24"/>
              </w:rPr>
            </w:pPr>
            <w:sdt>
              <w:sdtPr>
                <w:rPr>
                  <w:rFonts w:cs="Arial"/>
                  <w:sz w:val="28"/>
                  <w:szCs w:val="28"/>
                </w:rPr>
                <w:id w:val="-1825199952"/>
                <w14:checkbox>
                  <w14:checked w14:val="0"/>
                  <w14:checkedState w14:val="2612" w14:font="Arial Narrow"/>
                  <w14:uncheckedState w14:val="2610" w14:font="Arial Narrow"/>
                </w14:checkbox>
              </w:sdtPr>
              <w:sdtContent>
                <w:r w:rsidRPr="004B2A23">
                  <w:rPr>
                    <w:rFonts w:ascii="MS Mincho" w:eastAsia="MS Mincho" w:hAnsi="MS Mincho" w:cs="MS Mincho"/>
                    <w:sz w:val="28"/>
                    <w:szCs w:val="28"/>
                  </w:rPr>
                  <w:t>☐</w:t>
                </w:r>
              </w:sdtContent>
            </w:sdt>
            <w:r w:rsidRPr="004B2A23">
              <w:rPr>
                <w:rFonts w:cs="Arial"/>
                <w:sz w:val="28"/>
                <w:szCs w:val="28"/>
              </w:rPr>
              <w:t>No</w:t>
            </w:r>
          </w:p>
        </w:tc>
        <w:tc>
          <w:tcPr>
            <w:tcW w:w="3925" w:type="dxa"/>
            <w:shd w:val="clear" w:color="auto" w:fill="auto"/>
            <w:tcMar>
              <w:top w:w="72" w:type="dxa"/>
              <w:left w:w="72" w:type="dxa"/>
              <w:bottom w:w="72" w:type="dxa"/>
              <w:right w:w="72" w:type="dxa"/>
            </w:tcMar>
          </w:tcPr>
          <w:p w14:paraId="033BB850" w14:textId="4D38BDA8" w:rsidR="00CF051C" w:rsidRPr="004B2A23" w:rsidRDefault="00CF051C" w:rsidP="001E5C28">
            <w:pPr>
              <w:rPr>
                <w:rFonts w:cs="Arial"/>
                <w:sz w:val="18"/>
                <w:szCs w:val="18"/>
              </w:rPr>
            </w:pPr>
            <w:r w:rsidRPr="004B2A23">
              <w:rPr>
                <w:rFonts w:cs="Arial"/>
                <w:sz w:val="18"/>
                <w:szCs w:val="18"/>
                <w:lang w:val="en-US"/>
              </w:rPr>
              <w:t>We will do our best to accommodate all requests for power; however, power cannot be guaranteed due to limited number of power points in the rooms.</w:t>
            </w:r>
          </w:p>
        </w:tc>
      </w:tr>
    </w:tbl>
    <w:p w14:paraId="0E19A4AD" w14:textId="77777777" w:rsidR="00CF051C" w:rsidRPr="00CF051C" w:rsidRDefault="00CF051C" w:rsidP="00CF051C">
      <w:pPr>
        <w:pStyle w:val="Heading5"/>
        <w:spacing w:line="295" w:lineRule="auto"/>
        <w:ind w:left="0" w:right="958"/>
        <w:rPr>
          <w:rFonts w:ascii="Arial" w:eastAsiaTheme="minorHAnsi" w:hAnsi="Arial" w:cs="Arial"/>
          <w:sz w:val="22"/>
          <w:szCs w:val="22"/>
          <w:lang w:val="en-GB"/>
        </w:rPr>
      </w:pPr>
    </w:p>
    <w:p w14:paraId="12FACEDF" w14:textId="77777777" w:rsidR="00030D76" w:rsidRDefault="00030D76" w:rsidP="00CF051C">
      <w:pPr>
        <w:pStyle w:val="Heading5"/>
        <w:spacing w:line="295" w:lineRule="auto"/>
        <w:ind w:left="0" w:right="958"/>
        <w:rPr>
          <w:rFonts w:ascii="Arial" w:hAnsi="Arial" w:cs="Arial"/>
          <w:sz w:val="24"/>
          <w:szCs w:val="24"/>
        </w:rPr>
      </w:pPr>
    </w:p>
    <w:p w14:paraId="1CC042F8" w14:textId="31469BA3" w:rsidR="00030D76" w:rsidRDefault="00CF051C" w:rsidP="003218F0">
      <w:pPr>
        <w:pStyle w:val="Heading5"/>
        <w:spacing w:line="295" w:lineRule="auto"/>
        <w:ind w:left="0" w:right="26"/>
        <w:rPr>
          <w:rFonts w:ascii="Arial" w:hAnsi="Arial" w:cs="Arial"/>
          <w:spacing w:val="-3"/>
          <w:sz w:val="22"/>
          <w:szCs w:val="22"/>
        </w:rPr>
      </w:pPr>
      <w:r w:rsidRPr="003218F0">
        <w:rPr>
          <w:rFonts w:ascii="Arial" w:hAnsi="Arial" w:cs="Arial"/>
          <w:sz w:val="22"/>
          <w:szCs w:val="22"/>
        </w:rPr>
        <w:t xml:space="preserve">Once we have received your booking for </w:t>
      </w:r>
      <w:r w:rsidRPr="003218F0">
        <w:rPr>
          <w:rFonts w:ascii="Arial" w:hAnsi="Arial" w:cs="Arial"/>
          <w:spacing w:val="-3"/>
          <w:sz w:val="22"/>
          <w:szCs w:val="22"/>
        </w:rPr>
        <w:t xml:space="preserve">Freshers’ </w:t>
      </w:r>
      <w:r w:rsidRPr="003218F0">
        <w:rPr>
          <w:rFonts w:ascii="Arial" w:hAnsi="Arial" w:cs="Arial"/>
          <w:sz w:val="22"/>
          <w:szCs w:val="22"/>
        </w:rPr>
        <w:t xml:space="preserve">Fair </w:t>
      </w:r>
      <w:r w:rsidRPr="003218F0">
        <w:rPr>
          <w:rFonts w:ascii="Arial" w:hAnsi="Arial" w:cs="Arial"/>
          <w:spacing w:val="-7"/>
          <w:sz w:val="22"/>
          <w:szCs w:val="22"/>
        </w:rPr>
        <w:t xml:space="preserve">2017, </w:t>
      </w:r>
      <w:r w:rsidR="003218F0">
        <w:rPr>
          <w:rFonts w:ascii="Arial" w:hAnsi="Arial" w:cs="Arial"/>
          <w:sz w:val="22"/>
          <w:szCs w:val="22"/>
        </w:rPr>
        <w:t>we will send you an email c</w:t>
      </w:r>
      <w:r w:rsidRPr="003218F0">
        <w:rPr>
          <w:rFonts w:ascii="Arial" w:hAnsi="Arial" w:cs="Arial"/>
          <w:sz w:val="22"/>
          <w:szCs w:val="22"/>
        </w:rPr>
        <w:t>onfirming receipt of the form and acceptance</w:t>
      </w:r>
      <w:r w:rsidRPr="003218F0">
        <w:rPr>
          <w:rFonts w:ascii="Arial" w:hAnsi="Arial" w:cs="Arial"/>
          <w:spacing w:val="-10"/>
          <w:sz w:val="22"/>
          <w:szCs w:val="22"/>
        </w:rPr>
        <w:t xml:space="preserve"> </w:t>
      </w:r>
      <w:r w:rsidRPr="003218F0">
        <w:rPr>
          <w:rFonts w:ascii="Arial" w:hAnsi="Arial" w:cs="Arial"/>
          <w:sz w:val="22"/>
          <w:szCs w:val="22"/>
        </w:rPr>
        <w:t>of</w:t>
      </w:r>
      <w:r w:rsidRPr="003218F0">
        <w:rPr>
          <w:rFonts w:ascii="Arial" w:hAnsi="Arial" w:cs="Arial"/>
          <w:spacing w:val="-10"/>
          <w:sz w:val="22"/>
          <w:szCs w:val="22"/>
        </w:rPr>
        <w:t xml:space="preserve"> </w:t>
      </w:r>
      <w:r w:rsidRPr="003218F0">
        <w:rPr>
          <w:rFonts w:ascii="Arial" w:hAnsi="Arial" w:cs="Arial"/>
          <w:sz w:val="22"/>
          <w:szCs w:val="22"/>
        </w:rPr>
        <w:t>your</w:t>
      </w:r>
      <w:r w:rsidRPr="003218F0">
        <w:rPr>
          <w:rFonts w:ascii="Arial" w:hAnsi="Arial" w:cs="Arial"/>
          <w:spacing w:val="-10"/>
          <w:sz w:val="22"/>
          <w:szCs w:val="22"/>
        </w:rPr>
        <w:t xml:space="preserve"> </w:t>
      </w:r>
      <w:r w:rsidRPr="003218F0">
        <w:rPr>
          <w:rFonts w:ascii="Arial" w:hAnsi="Arial" w:cs="Arial"/>
          <w:sz w:val="22"/>
          <w:szCs w:val="22"/>
        </w:rPr>
        <w:t>booking,</w:t>
      </w:r>
      <w:r w:rsidRPr="003218F0">
        <w:rPr>
          <w:rFonts w:ascii="Arial" w:hAnsi="Arial" w:cs="Arial"/>
          <w:spacing w:val="-10"/>
          <w:sz w:val="22"/>
          <w:szCs w:val="22"/>
        </w:rPr>
        <w:t xml:space="preserve"> </w:t>
      </w:r>
      <w:r w:rsidRPr="003218F0">
        <w:rPr>
          <w:rFonts w:ascii="Arial" w:hAnsi="Arial" w:cs="Arial"/>
          <w:sz w:val="22"/>
          <w:szCs w:val="22"/>
        </w:rPr>
        <w:t>and</w:t>
      </w:r>
      <w:r w:rsidRPr="003218F0">
        <w:rPr>
          <w:rFonts w:ascii="Arial" w:hAnsi="Arial" w:cs="Arial"/>
          <w:spacing w:val="-10"/>
          <w:sz w:val="22"/>
          <w:szCs w:val="22"/>
        </w:rPr>
        <w:t xml:space="preserve"> </w:t>
      </w:r>
      <w:r w:rsidRPr="003218F0">
        <w:rPr>
          <w:rFonts w:ascii="Arial" w:hAnsi="Arial" w:cs="Arial"/>
          <w:sz w:val="22"/>
          <w:szCs w:val="22"/>
        </w:rPr>
        <w:t>then</w:t>
      </w:r>
      <w:r w:rsidRPr="003218F0">
        <w:rPr>
          <w:rFonts w:ascii="Arial" w:hAnsi="Arial" w:cs="Arial"/>
          <w:spacing w:val="-10"/>
          <w:sz w:val="22"/>
          <w:szCs w:val="22"/>
        </w:rPr>
        <w:t xml:space="preserve"> </w:t>
      </w:r>
      <w:r w:rsidRPr="003218F0">
        <w:rPr>
          <w:rFonts w:ascii="Arial" w:hAnsi="Arial" w:cs="Arial"/>
          <w:sz w:val="22"/>
          <w:szCs w:val="22"/>
        </w:rPr>
        <w:t>send</w:t>
      </w:r>
      <w:r w:rsidRPr="003218F0">
        <w:rPr>
          <w:rFonts w:ascii="Arial" w:hAnsi="Arial" w:cs="Arial"/>
          <w:spacing w:val="-10"/>
          <w:sz w:val="22"/>
          <w:szCs w:val="22"/>
        </w:rPr>
        <w:t xml:space="preserve"> </w:t>
      </w:r>
      <w:r w:rsidRPr="003218F0">
        <w:rPr>
          <w:rFonts w:ascii="Arial" w:hAnsi="Arial" w:cs="Arial"/>
          <w:sz w:val="22"/>
          <w:szCs w:val="22"/>
        </w:rPr>
        <w:t>you</w:t>
      </w:r>
      <w:r w:rsidRPr="003218F0">
        <w:rPr>
          <w:rFonts w:ascii="Arial" w:hAnsi="Arial" w:cs="Arial"/>
          <w:spacing w:val="-10"/>
          <w:sz w:val="22"/>
          <w:szCs w:val="22"/>
        </w:rPr>
        <w:t xml:space="preserve"> </w:t>
      </w:r>
      <w:r w:rsidRPr="003218F0">
        <w:rPr>
          <w:rFonts w:ascii="Arial" w:hAnsi="Arial" w:cs="Arial"/>
          <w:sz w:val="22"/>
          <w:szCs w:val="22"/>
        </w:rPr>
        <w:t>an</w:t>
      </w:r>
      <w:r w:rsidRPr="003218F0">
        <w:rPr>
          <w:rFonts w:ascii="Arial" w:hAnsi="Arial" w:cs="Arial"/>
          <w:spacing w:val="-10"/>
          <w:sz w:val="22"/>
          <w:szCs w:val="22"/>
        </w:rPr>
        <w:t xml:space="preserve"> </w:t>
      </w:r>
      <w:r w:rsidRPr="003218F0">
        <w:rPr>
          <w:rFonts w:ascii="Arial" w:hAnsi="Arial" w:cs="Arial"/>
          <w:sz w:val="22"/>
          <w:szCs w:val="22"/>
        </w:rPr>
        <w:t>invoice</w:t>
      </w:r>
      <w:r w:rsidRPr="003218F0">
        <w:rPr>
          <w:rFonts w:ascii="Arial" w:hAnsi="Arial" w:cs="Arial"/>
          <w:spacing w:val="-10"/>
          <w:sz w:val="22"/>
          <w:szCs w:val="22"/>
        </w:rPr>
        <w:t xml:space="preserve"> </w:t>
      </w:r>
      <w:r w:rsidRPr="003218F0">
        <w:rPr>
          <w:rFonts w:ascii="Arial" w:hAnsi="Arial" w:cs="Arial"/>
          <w:sz w:val="22"/>
          <w:szCs w:val="22"/>
        </w:rPr>
        <w:t>shortly</w:t>
      </w:r>
      <w:r w:rsidRPr="003218F0">
        <w:rPr>
          <w:rFonts w:ascii="Arial" w:hAnsi="Arial" w:cs="Arial"/>
          <w:spacing w:val="-10"/>
          <w:sz w:val="22"/>
          <w:szCs w:val="22"/>
        </w:rPr>
        <w:t xml:space="preserve"> </w:t>
      </w:r>
      <w:r w:rsidRPr="003218F0">
        <w:rPr>
          <w:rFonts w:ascii="Arial" w:hAnsi="Arial" w:cs="Arial"/>
          <w:sz w:val="22"/>
          <w:szCs w:val="22"/>
        </w:rPr>
        <w:t>afterwards.</w:t>
      </w:r>
      <w:r w:rsidRPr="003218F0">
        <w:rPr>
          <w:rFonts w:ascii="Arial" w:hAnsi="Arial" w:cs="Arial"/>
          <w:spacing w:val="-10"/>
          <w:sz w:val="22"/>
          <w:szCs w:val="22"/>
        </w:rPr>
        <w:t xml:space="preserve"> </w:t>
      </w:r>
      <w:r w:rsidRPr="003218F0">
        <w:rPr>
          <w:rFonts w:ascii="Arial" w:hAnsi="Arial" w:cs="Arial"/>
          <w:sz w:val="22"/>
          <w:szCs w:val="22"/>
        </w:rPr>
        <w:t>Further</w:t>
      </w:r>
      <w:r w:rsidRPr="003218F0">
        <w:rPr>
          <w:rFonts w:ascii="Arial" w:hAnsi="Arial" w:cs="Arial"/>
          <w:spacing w:val="-10"/>
          <w:sz w:val="22"/>
          <w:szCs w:val="22"/>
        </w:rPr>
        <w:t xml:space="preserve"> </w:t>
      </w:r>
      <w:r w:rsidRPr="003218F0">
        <w:rPr>
          <w:rFonts w:ascii="Arial" w:hAnsi="Arial" w:cs="Arial"/>
          <w:sz w:val="22"/>
          <w:szCs w:val="22"/>
        </w:rPr>
        <w:t>details</w:t>
      </w:r>
      <w:r w:rsidRPr="003218F0">
        <w:rPr>
          <w:rFonts w:ascii="Arial" w:hAnsi="Arial" w:cs="Arial"/>
          <w:spacing w:val="-10"/>
          <w:sz w:val="22"/>
          <w:szCs w:val="22"/>
        </w:rPr>
        <w:t xml:space="preserve"> </w:t>
      </w:r>
      <w:r w:rsidRPr="003218F0">
        <w:rPr>
          <w:rFonts w:ascii="Arial" w:hAnsi="Arial" w:cs="Arial"/>
          <w:sz w:val="22"/>
          <w:szCs w:val="22"/>
        </w:rPr>
        <w:t>will</w:t>
      </w:r>
      <w:r w:rsidRPr="003218F0">
        <w:rPr>
          <w:rFonts w:ascii="Arial" w:hAnsi="Arial" w:cs="Arial"/>
          <w:spacing w:val="-10"/>
          <w:sz w:val="22"/>
          <w:szCs w:val="22"/>
        </w:rPr>
        <w:t xml:space="preserve"> </w:t>
      </w:r>
      <w:r w:rsidRPr="003218F0">
        <w:rPr>
          <w:rFonts w:ascii="Arial" w:hAnsi="Arial" w:cs="Arial"/>
          <w:sz w:val="22"/>
          <w:szCs w:val="22"/>
        </w:rPr>
        <w:t>be</w:t>
      </w:r>
      <w:r w:rsidRPr="003218F0">
        <w:rPr>
          <w:rFonts w:ascii="Arial" w:hAnsi="Arial" w:cs="Arial"/>
          <w:spacing w:val="-10"/>
          <w:sz w:val="22"/>
          <w:szCs w:val="22"/>
        </w:rPr>
        <w:t xml:space="preserve"> </w:t>
      </w:r>
      <w:r w:rsidRPr="003218F0">
        <w:rPr>
          <w:rFonts w:ascii="Arial" w:hAnsi="Arial" w:cs="Arial"/>
          <w:sz w:val="22"/>
          <w:szCs w:val="22"/>
        </w:rPr>
        <w:t>sent</w:t>
      </w:r>
      <w:r w:rsidRPr="003218F0">
        <w:rPr>
          <w:rFonts w:ascii="Arial" w:hAnsi="Arial" w:cs="Arial"/>
          <w:spacing w:val="-10"/>
          <w:sz w:val="22"/>
          <w:szCs w:val="22"/>
        </w:rPr>
        <w:t xml:space="preserve"> </w:t>
      </w:r>
      <w:r w:rsidRPr="003218F0">
        <w:rPr>
          <w:rFonts w:ascii="Arial" w:hAnsi="Arial" w:cs="Arial"/>
          <w:sz w:val="22"/>
          <w:szCs w:val="22"/>
        </w:rPr>
        <w:t>out</w:t>
      </w:r>
      <w:r w:rsidRPr="003218F0">
        <w:rPr>
          <w:rFonts w:ascii="Arial" w:hAnsi="Arial" w:cs="Arial"/>
          <w:spacing w:val="-10"/>
          <w:sz w:val="22"/>
          <w:szCs w:val="22"/>
        </w:rPr>
        <w:t xml:space="preserve"> </w:t>
      </w:r>
      <w:r w:rsidRPr="003218F0">
        <w:rPr>
          <w:rFonts w:ascii="Arial" w:hAnsi="Arial" w:cs="Arial"/>
          <w:sz w:val="22"/>
          <w:szCs w:val="22"/>
        </w:rPr>
        <w:t>to</w:t>
      </w:r>
      <w:r w:rsidRPr="003218F0">
        <w:rPr>
          <w:rFonts w:ascii="Arial" w:hAnsi="Arial" w:cs="Arial"/>
          <w:spacing w:val="-10"/>
          <w:sz w:val="22"/>
          <w:szCs w:val="22"/>
        </w:rPr>
        <w:t xml:space="preserve"> </w:t>
      </w:r>
      <w:r w:rsidRPr="003218F0">
        <w:rPr>
          <w:rFonts w:ascii="Arial" w:hAnsi="Arial" w:cs="Arial"/>
          <w:sz w:val="22"/>
          <w:szCs w:val="22"/>
        </w:rPr>
        <w:t>you</w:t>
      </w:r>
      <w:r w:rsidRPr="003218F0">
        <w:rPr>
          <w:rFonts w:ascii="Arial" w:hAnsi="Arial" w:cs="Arial"/>
          <w:spacing w:val="-10"/>
          <w:sz w:val="22"/>
          <w:szCs w:val="22"/>
        </w:rPr>
        <w:t xml:space="preserve"> </w:t>
      </w:r>
      <w:r w:rsidRPr="003218F0">
        <w:rPr>
          <w:rFonts w:ascii="Arial" w:hAnsi="Arial" w:cs="Arial"/>
          <w:sz w:val="22"/>
          <w:szCs w:val="22"/>
        </w:rPr>
        <w:t>prior</w:t>
      </w:r>
      <w:r w:rsidRPr="003218F0">
        <w:rPr>
          <w:rFonts w:ascii="Arial" w:hAnsi="Arial" w:cs="Arial"/>
          <w:spacing w:val="-10"/>
          <w:sz w:val="22"/>
          <w:szCs w:val="22"/>
        </w:rPr>
        <w:t xml:space="preserve"> </w:t>
      </w:r>
      <w:r w:rsidRPr="003218F0">
        <w:rPr>
          <w:rFonts w:ascii="Arial" w:hAnsi="Arial" w:cs="Arial"/>
          <w:sz w:val="22"/>
          <w:szCs w:val="22"/>
        </w:rPr>
        <w:t>to</w:t>
      </w:r>
      <w:r w:rsidRPr="003218F0">
        <w:rPr>
          <w:rFonts w:ascii="Arial" w:hAnsi="Arial" w:cs="Arial"/>
          <w:spacing w:val="-10"/>
          <w:sz w:val="22"/>
          <w:szCs w:val="22"/>
        </w:rPr>
        <w:t xml:space="preserve"> </w:t>
      </w:r>
      <w:r w:rsidRPr="003218F0">
        <w:rPr>
          <w:rFonts w:ascii="Arial" w:hAnsi="Arial" w:cs="Arial"/>
          <w:sz w:val="22"/>
          <w:szCs w:val="22"/>
        </w:rPr>
        <w:t>the</w:t>
      </w:r>
      <w:r w:rsidRPr="003218F0">
        <w:rPr>
          <w:rFonts w:ascii="Arial" w:hAnsi="Arial" w:cs="Arial"/>
          <w:spacing w:val="-10"/>
          <w:sz w:val="22"/>
          <w:szCs w:val="22"/>
        </w:rPr>
        <w:t xml:space="preserve"> </w:t>
      </w:r>
      <w:r w:rsidR="00030D76" w:rsidRPr="003218F0">
        <w:rPr>
          <w:rFonts w:ascii="Arial" w:hAnsi="Arial" w:cs="Arial"/>
          <w:spacing w:val="-3"/>
          <w:sz w:val="22"/>
          <w:szCs w:val="22"/>
        </w:rPr>
        <w:t>event.</w:t>
      </w:r>
    </w:p>
    <w:p w14:paraId="7CCD88B7" w14:textId="77777777" w:rsidR="003218F0" w:rsidRPr="003218F0" w:rsidRDefault="003218F0" w:rsidP="003218F0">
      <w:pPr>
        <w:pStyle w:val="Heading5"/>
        <w:spacing w:line="295" w:lineRule="auto"/>
        <w:ind w:left="0" w:right="26"/>
        <w:rPr>
          <w:rFonts w:ascii="Arial" w:hAnsi="Arial" w:cs="Arial"/>
          <w:sz w:val="22"/>
          <w:szCs w:val="22"/>
        </w:rPr>
      </w:pPr>
    </w:p>
    <w:p w14:paraId="3FADF5BF" w14:textId="460AE627" w:rsidR="00647540" w:rsidRDefault="00CF051C" w:rsidP="00D90437">
      <w:pPr>
        <w:pStyle w:val="Heading5"/>
        <w:spacing w:line="295" w:lineRule="auto"/>
        <w:ind w:left="0" w:right="26"/>
        <w:rPr>
          <w:rFonts w:cs="Arial"/>
          <w:b/>
          <w:color w:val="FF2F92"/>
          <w:sz w:val="32"/>
          <w:szCs w:val="32"/>
        </w:rPr>
      </w:pPr>
      <w:r w:rsidRPr="003218F0">
        <w:rPr>
          <w:rFonts w:ascii="Arial" w:hAnsi="Arial" w:cs="Arial"/>
          <w:b/>
          <w:color w:val="FF2F92"/>
          <w:spacing w:val="-3"/>
          <w:sz w:val="22"/>
          <w:szCs w:val="22"/>
        </w:rPr>
        <w:t>Please read on for our Terms and Conditions and to sign the form.</w:t>
      </w:r>
      <w:r w:rsidR="00647540">
        <w:rPr>
          <w:rFonts w:cs="Arial"/>
          <w:b/>
          <w:color w:val="FF2F92"/>
          <w:sz w:val="32"/>
          <w:szCs w:val="32"/>
        </w:rPr>
        <w:br w:type="page"/>
      </w:r>
    </w:p>
    <w:p w14:paraId="7FD0BD2D" w14:textId="71BB7615" w:rsidR="00CF051C" w:rsidRPr="003218F0" w:rsidRDefault="00CF051C" w:rsidP="00CF051C">
      <w:pPr>
        <w:rPr>
          <w:rFonts w:cs="Arial"/>
          <w:b/>
          <w:color w:val="7F7F7F" w:themeColor="text1" w:themeTint="80"/>
          <w:sz w:val="32"/>
          <w:szCs w:val="32"/>
          <w:lang w:val="en-US"/>
        </w:rPr>
      </w:pPr>
      <w:r w:rsidRPr="003218F0">
        <w:rPr>
          <w:rFonts w:cs="Arial"/>
          <w:b/>
          <w:color w:val="7F7F7F" w:themeColor="text1" w:themeTint="80"/>
          <w:sz w:val="32"/>
          <w:szCs w:val="32"/>
          <w:lang w:val="en-US"/>
        </w:rPr>
        <w:t>Terms &amp; Conditions</w:t>
      </w:r>
    </w:p>
    <w:p w14:paraId="4D9F81A0" w14:textId="77777777" w:rsidR="004B2A23" w:rsidRDefault="004B2A23" w:rsidP="004B2A23">
      <w:pPr>
        <w:pStyle w:val="ListParagraph"/>
        <w:numPr>
          <w:ilvl w:val="0"/>
          <w:numId w:val="17"/>
        </w:numPr>
        <w:rPr>
          <w:rFonts w:cs="Arial"/>
          <w:sz w:val="18"/>
          <w:szCs w:val="18"/>
          <w:lang w:val="en-US"/>
        </w:rPr>
        <w:sectPr w:rsidR="004B2A23" w:rsidSect="009B6965">
          <w:headerReference w:type="default" r:id="rId11"/>
          <w:footerReference w:type="default" r:id="rId12"/>
          <w:pgSz w:w="11906" w:h="16838"/>
          <w:pgMar w:top="720" w:right="720" w:bottom="720" w:left="720" w:header="708" w:footer="0" w:gutter="0"/>
          <w:cols w:space="708"/>
          <w:docGrid w:linePitch="360"/>
        </w:sectPr>
      </w:pPr>
    </w:p>
    <w:p w14:paraId="57ECA99C" w14:textId="76EB6958" w:rsidR="00CF051C" w:rsidRPr="002A2407" w:rsidRDefault="00CF051C" w:rsidP="002A2407">
      <w:pPr>
        <w:rPr>
          <w:rFonts w:cs="Arial"/>
          <w:kern w:val="1"/>
          <w:sz w:val="18"/>
          <w:szCs w:val="18"/>
          <w:lang w:val="en-US"/>
        </w:rPr>
      </w:pPr>
      <w:r w:rsidRPr="002A2407">
        <w:rPr>
          <w:rFonts w:cs="Arial"/>
          <w:sz w:val="18"/>
          <w:szCs w:val="18"/>
          <w:lang w:val="en-US"/>
        </w:rPr>
        <w:t xml:space="preserve">By </w:t>
      </w:r>
      <w:r w:rsidRPr="002A2407">
        <w:rPr>
          <w:rFonts w:cs="Arial"/>
          <w:spacing w:val="-3"/>
          <w:kern w:val="1"/>
          <w:sz w:val="18"/>
          <w:szCs w:val="18"/>
          <w:lang w:val="en-US"/>
        </w:rPr>
        <w:t xml:space="preserve">signing </w:t>
      </w:r>
      <w:r w:rsidRPr="002A2407">
        <w:rPr>
          <w:rFonts w:cs="Arial"/>
          <w:kern w:val="1"/>
          <w:sz w:val="18"/>
          <w:szCs w:val="18"/>
          <w:lang w:val="en-US"/>
        </w:rPr>
        <w:t xml:space="preserve">this </w:t>
      </w:r>
      <w:proofErr w:type="gramStart"/>
      <w:r w:rsidRPr="002A2407">
        <w:rPr>
          <w:rFonts w:cs="Arial"/>
          <w:spacing w:val="-3"/>
          <w:kern w:val="1"/>
          <w:sz w:val="18"/>
          <w:szCs w:val="18"/>
          <w:lang w:val="en-US"/>
        </w:rPr>
        <w:t>form</w:t>
      </w:r>
      <w:proofErr w:type="gramEnd"/>
      <w:r w:rsidRPr="002A2407">
        <w:rPr>
          <w:rFonts w:cs="Arial"/>
          <w:spacing w:val="-3"/>
          <w:kern w:val="1"/>
          <w:sz w:val="18"/>
          <w:szCs w:val="18"/>
          <w:lang w:val="en-US"/>
        </w:rPr>
        <w:t xml:space="preserve"> </w:t>
      </w:r>
      <w:r w:rsidRPr="002A2407">
        <w:rPr>
          <w:rFonts w:cs="Arial"/>
          <w:kern w:val="1"/>
          <w:sz w:val="18"/>
          <w:szCs w:val="18"/>
          <w:lang w:val="en-US"/>
        </w:rPr>
        <w:t>I/</w:t>
      </w:r>
      <w:r w:rsidRPr="002A2407">
        <w:rPr>
          <w:rFonts w:cs="Arial"/>
          <w:spacing w:val="-3"/>
          <w:kern w:val="1"/>
          <w:sz w:val="18"/>
          <w:szCs w:val="18"/>
          <w:lang w:val="en-US"/>
        </w:rPr>
        <w:t xml:space="preserve">We </w:t>
      </w:r>
      <w:r w:rsidRPr="002A2407">
        <w:rPr>
          <w:rFonts w:cs="Arial"/>
          <w:kern w:val="1"/>
          <w:sz w:val="18"/>
          <w:szCs w:val="18"/>
          <w:lang w:val="en-US"/>
        </w:rPr>
        <w:t xml:space="preserve">agree to abide </w:t>
      </w:r>
      <w:r w:rsidRPr="002A2407">
        <w:rPr>
          <w:rFonts w:cs="Arial"/>
          <w:spacing w:val="-3"/>
          <w:kern w:val="1"/>
          <w:sz w:val="18"/>
          <w:szCs w:val="18"/>
          <w:lang w:val="en-US"/>
        </w:rPr>
        <w:t xml:space="preserve">by </w:t>
      </w:r>
      <w:r w:rsidRPr="002A2407">
        <w:rPr>
          <w:rFonts w:cs="Arial"/>
          <w:kern w:val="1"/>
          <w:sz w:val="18"/>
          <w:szCs w:val="18"/>
          <w:lang w:val="en-US"/>
        </w:rPr>
        <w:t xml:space="preserve">the </w:t>
      </w:r>
      <w:r w:rsidRPr="002A2407">
        <w:rPr>
          <w:rFonts w:cs="Arial"/>
          <w:spacing w:val="-3"/>
          <w:kern w:val="1"/>
          <w:sz w:val="18"/>
          <w:szCs w:val="18"/>
          <w:lang w:val="en-US"/>
        </w:rPr>
        <w:t xml:space="preserve">following </w:t>
      </w:r>
      <w:r w:rsidRPr="002A2407">
        <w:rPr>
          <w:rFonts w:cs="Arial"/>
          <w:spacing w:val="-5"/>
          <w:kern w:val="1"/>
          <w:sz w:val="18"/>
          <w:szCs w:val="18"/>
          <w:lang w:val="en-US"/>
        </w:rPr>
        <w:t xml:space="preserve">Terms </w:t>
      </w:r>
      <w:r w:rsidRPr="002A2407">
        <w:rPr>
          <w:rFonts w:cs="Arial"/>
          <w:kern w:val="1"/>
          <w:sz w:val="18"/>
          <w:szCs w:val="18"/>
          <w:lang w:val="en-US"/>
        </w:rPr>
        <w:t xml:space="preserve">&amp; </w:t>
      </w:r>
      <w:r w:rsidRPr="002A2407">
        <w:rPr>
          <w:rFonts w:cs="Arial"/>
          <w:spacing w:val="-3"/>
          <w:kern w:val="1"/>
          <w:sz w:val="18"/>
          <w:szCs w:val="18"/>
          <w:lang w:val="en-US"/>
        </w:rPr>
        <w:t>Conditions.</w:t>
      </w:r>
    </w:p>
    <w:p w14:paraId="2F8CA0FF" w14:textId="443F34DF"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NO TRADING WILL TAKE PLACE AT FRESHERS’ FAIR 2017. This includes signing</w:t>
      </w:r>
      <w:r w:rsidR="004B2A23" w:rsidRPr="004B2A23">
        <w:rPr>
          <w:rFonts w:cs="Arial"/>
          <w:kern w:val="1"/>
          <w:sz w:val="18"/>
          <w:szCs w:val="18"/>
          <w:lang w:val="en-US"/>
        </w:rPr>
        <w:t xml:space="preserve"> </w:t>
      </w:r>
      <w:r w:rsidRPr="004B2A23">
        <w:rPr>
          <w:rFonts w:cs="Arial"/>
          <w:kern w:val="1"/>
          <w:sz w:val="18"/>
          <w:szCs w:val="18"/>
          <w:lang w:val="en-US"/>
        </w:rPr>
        <w:t>students up to contracts, bank accounts or credit agreements of any kind.</w:t>
      </w:r>
    </w:p>
    <w:p w14:paraId="41092CCE" w14:textId="1D8B7DF1"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No distribution of alcohol and/or glass items will take place at the Fair.</w:t>
      </w:r>
    </w:p>
    <w:p w14:paraId="1808B055" w14:textId="1E66DBBC"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 xml:space="preserve">VAT applicable at standard rate to all prices. </w:t>
      </w:r>
      <w:proofErr w:type="spellStart"/>
      <w:r w:rsidRPr="004B2A23">
        <w:rPr>
          <w:rFonts w:cs="Arial"/>
          <w:kern w:val="1"/>
          <w:sz w:val="18"/>
          <w:szCs w:val="18"/>
          <w:lang w:val="en-US"/>
        </w:rPr>
        <w:t>Cheques</w:t>
      </w:r>
      <w:proofErr w:type="spellEnd"/>
      <w:r w:rsidRPr="004B2A23">
        <w:rPr>
          <w:rFonts w:cs="Arial"/>
          <w:kern w:val="1"/>
          <w:sz w:val="18"/>
          <w:szCs w:val="18"/>
          <w:lang w:val="en-US"/>
        </w:rPr>
        <w:t xml:space="preserve"> should be made payable to Imperial College Union (ICU).</w:t>
      </w:r>
    </w:p>
    <w:p w14:paraId="20616A06" w14:textId="401DD61E"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Confirmation of bookings is subject to ICU Regulations and procedures. confirmation email will be sent to you within three weeks from receipt of the booking form.</w:t>
      </w:r>
    </w:p>
    <w:p w14:paraId="542D240C" w14:textId="0B6B47BE"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Payment needs to be made in full before the Fair.</w:t>
      </w:r>
    </w:p>
    <w:p w14:paraId="62CCBF37" w14:textId="53AC038E"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Failure to pay in full will risk loss of the stall in question. Any stalls lost through non- payment will be invoiced as cancelled bookings (see cancellation charges).</w:t>
      </w:r>
    </w:p>
    <w:p w14:paraId="63D09F88" w14:textId="09114371"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Cancellation Charges. The following cancellation rates apply for companies withdrawing within these periods:</w:t>
      </w:r>
    </w:p>
    <w:p w14:paraId="55851C97" w14:textId="2DABF88D" w:rsidR="00CF051C" w:rsidRPr="004B2A23" w:rsidRDefault="00CF051C" w:rsidP="004B2A23">
      <w:pPr>
        <w:pStyle w:val="ListParagraph"/>
        <w:numPr>
          <w:ilvl w:val="1"/>
          <w:numId w:val="17"/>
        </w:numPr>
        <w:rPr>
          <w:rFonts w:cs="Arial"/>
          <w:kern w:val="1"/>
          <w:sz w:val="18"/>
          <w:szCs w:val="18"/>
          <w:lang w:val="en-US"/>
        </w:rPr>
      </w:pPr>
      <w:r w:rsidRPr="004B2A23">
        <w:rPr>
          <w:rFonts w:cs="Arial"/>
          <w:kern w:val="1"/>
          <w:sz w:val="18"/>
          <w:szCs w:val="18"/>
          <w:lang w:val="en-US"/>
        </w:rPr>
        <w:t>Six (6) weeks prior to the Fair: 50%</w:t>
      </w:r>
    </w:p>
    <w:p w14:paraId="6EA6B42E" w14:textId="396AF95D" w:rsidR="00CF051C" w:rsidRPr="004B2A23" w:rsidRDefault="00CF051C" w:rsidP="004B2A23">
      <w:pPr>
        <w:pStyle w:val="ListParagraph"/>
        <w:numPr>
          <w:ilvl w:val="1"/>
          <w:numId w:val="17"/>
        </w:numPr>
        <w:rPr>
          <w:rFonts w:cs="Arial"/>
          <w:kern w:val="1"/>
          <w:sz w:val="18"/>
          <w:szCs w:val="18"/>
          <w:lang w:val="en-US"/>
        </w:rPr>
      </w:pPr>
      <w:r w:rsidRPr="004B2A23">
        <w:rPr>
          <w:rFonts w:cs="Arial"/>
          <w:kern w:val="1"/>
          <w:sz w:val="18"/>
          <w:szCs w:val="18"/>
          <w:lang w:val="en-US"/>
        </w:rPr>
        <w:t>Four (4) weeks prior to the Fair: 75%</w:t>
      </w:r>
    </w:p>
    <w:p w14:paraId="0C5B3510" w14:textId="57ED2AD8" w:rsidR="00CF051C" w:rsidRPr="004B2A23" w:rsidRDefault="00CF051C" w:rsidP="004B2A23">
      <w:pPr>
        <w:pStyle w:val="ListParagraph"/>
        <w:numPr>
          <w:ilvl w:val="1"/>
          <w:numId w:val="17"/>
        </w:numPr>
        <w:rPr>
          <w:rFonts w:cs="Arial"/>
          <w:kern w:val="1"/>
          <w:sz w:val="18"/>
          <w:szCs w:val="18"/>
          <w:lang w:val="en-US"/>
        </w:rPr>
      </w:pPr>
      <w:r w:rsidRPr="004B2A23">
        <w:rPr>
          <w:rFonts w:cs="Arial"/>
          <w:kern w:val="1"/>
          <w:sz w:val="18"/>
          <w:szCs w:val="18"/>
          <w:lang w:val="en-US"/>
        </w:rPr>
        <w:t>Two (2) weeks prior to the Fair: 100%</w:t>
      </w:r>
    </w:p>
    <w:p w14:paraId="73596DDF" w14:textId="77777777" w:rsidR="004B2A23"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All measurements quoted are approximate.</w:t>
      </w:r>
    </w:p>
    <w:p w14:paraId="68584637" w14:textId="48D8E7BE"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 xml:space="preserve">Persons attending the Fair will at all times: behave in responsible manner whilst on the Imperial College London (ICL) campus; not inconvenience either their </w:t>
      </w:r>
      <w:proofErr w:type="spellStart"/>
      <w:r w:rsidRPr="004B2A23">
        <w:rPr>
          <w:rFonts w:cs="Arial"/>
          <w:kern w:val="1"/>
          <w:sz w:val="18"/>
          <w:szCs w:val="18"/>
          <w:lang w:val="en-US"/>
        </w:rPr>
        <w:t>organisers</w:t>
      </w:r>
      <w:proofErr w:type="spellEnd"/>
      <w:r w:rsidRPr="004B2A23">
        <w:rPr>
          <w:rFonts w:cs="Arial"/>
          <w:kern w:val="1"/>
          <w:sz w:val="18"/>
          <w:szCs w:val="18"/>
          <w:lang w:val="en-US"/>
        </w:rPr>
        <w:t xml:space="preserve"> of the fair or any other exhibitors in any way; comply with the policies of Imperial College Union and Imperial Coll</w:t>
      </w:r>
      <w:r w:rsidR="004B2A23" w:rsidRPr="004B2A23">
        <w:rPr>
          <w:rFonts w:cs="Arial"/>
          <w:kern w:val="1"/>
          <w:sz w:val="18"/>
          <w:szCs w:val="18"/>
          <w:lang w:val="en-US"/>
        </w:rPr>
        <w:t xml:space="preserve">ege London (copies available on </w:t>
      </w:r>
      <w:r w:rsidRPr="004B2A23">
        <w:rPr>
          <w:rFonts w:cs="Arial"/>
          <w:kern w:val="1"/>
          <w:sz w:val="18"/>
          <w:szCs w:val="18"/>
          <w:lang w:val="en-US"/>
        </w:rPr>
        <w:t>request).</w:t>
      </w:r>
      <w:r w:rsidRPr="004B2A23">
        <w:rPr>
          <w:rFonts w:cs="Arial"/>
          <w:spacing w:val="-4"/>
          <w:kern w:val="1"/>
          <w:sz w:val="18"/>
          <w:szCs w:val="18"/>
          <w:lang w:val="en-US"/>
        </w:rPr>
        <w:t xml:space="preserve"> </w:t>
      </w:r>
      <w:r w:rsidRPr="004B2A23">
        <w:rPr>
          <w:rFonts w:cs="Arial"/>
          <w:kern w:val="1"/>
          <w:sz w:val="18"/>
          <w:szCs w:val="18"/>
          <w:lang w:val="en-US"/>
        </w:rPr>
        <w:t>Failure</w:t>
      </w:r>
      <w:r w:rsidRPr="004B2A23">
        <w:rPr>
          <w:rFonts w:cs="Arial"/>
          <w:spacing w:val="-4"/>
          <w:kern w:val="1"/>
          <w:sz w:val="18"/>
          <w:szCs w:val="18"/>
          <w:lang w:val="en-US"/>
        </w:rPr>
        <w:t xml:space="preserve"> </w:t>
      </w:r>
      <w:r w:rsidRPr="004B2A23">
        <w:rPr>
          <w:rFonts w:cs="Arial"/>
          <w:kern w:val="1"/>
          <w:sz w:val="18"/>
          <w:szCs w:val="18"/>
          <w:lang w:val="en-US"/>
        </w:rPr>
        <w:t>to</w:t>
      </w:r>
      <w:r w:rsidRPr="004B2A23">
        <w:rPr>
          <w:rFonts w:cs="Arial"/>
          <w:spacing w:val="-4"/>
          <w:kern w:val="1"/>
          <w:sz w:val="18"/>
          <w:szCs w:val="18"/>
          <w:lang w:val="en-US"/>
        </w:rPr>
        <w:t xml:space="preserve"> </w:t>
      </w:r>
      <w:r w:rsidRPr="004B2A23">
        <w:rPr>
          <w:rFonts w:cs="Arial"/>
          <w:kern w:val="1"/>
          <w:sz w:val="18"/>
          <w:szCs w:val="18"/>
          <w:lang w:val="en-US"/>
        </w:rPr>
        <w:t>do</w:t>
      </w:r>
      <w:r w:rsidRPr="004B2A23">
        <w:rPr>
          <w:rFonts w:cs="Arial"/>
          <w:spacing w:val="-4"/>
          <w:kern w:val="1"/>
          <w:sz w:val="18"/>
          <w:szCs w:val="18"/>
          <w:lang w:val="en-US"/>
        </w:rPr>
        <w:t xml:space="preserve"> </w:t>
      </w:r>
      <w:r w:rsidRPr="004B2A23">
        <w:rPr>
          <w:rFonts w:cs="Arial"/>
          <w:kern w:val="1"/>
          <w:sz w:val="18"/>
          <w:szCs w:val="18"/>
          <w:lang w:val="en-US"/>
        </w:rPr>
        <w:t>so</w:t>
      </w:r>
      <w:r w:rsidRPr="004B2A23">
        <w:rPr>
          <w:rFonts w:cs="Arial"/>
          <w:spacing w:val="-4"/>
          <w:kern w:val="1"/>
          <w:sz w:val="18"/>
          <w:szCs w:val="18"/>
          <w:lang w:val="en-US"/>
        </w:rPr>
        <w:t xml:space="preserve"> </w:t>
      </w:r>
      <w:r w:rsidRPr="004B2A23">
        <w:rPr>
          <w:rFonts w:cs="Arial"/>
          <w:kern w:val="1"/>
          <w:sz w:val="18"/>
          <w:szCs w:val="18"/>
          <w:lang w:val="en-US"/>
        </w:rPr>
        <w:t>may</w:t>
      </w:r>
      <w:r w:rsidRPr="004B2A23">
        <w:rPr>
          <w:rFonts w:cs="Arial"/>
          <w:spacing w:val="-4"/>
          <w:kern w:val="1"/>
          <w:sz w:val="18"/>
          <w:szCs w:val="18"/>
          <w:lang w:val="en-US"/>
        </w:rPr>
        <w:t xml:space="preserve"> </w:t>
      </w:r>
      <w:r w:rsidRPr="004B2A23">
        <w:rPr>
          <w:rFonts w:cs="Arial"/>
          <w:kern w:val="1"/>
          <w:sz w:val="18"/>
          <w:szCs w:val="18"/>
          <w:lang w:val="en-US"/>
        </w:rPr>
        <w:t>result</w:t>
      </w:r>
      <w:r w:rsidRPr="004B2A23">
        <w:rPr>
          <w:rFonts w:cs="Arial"/>
          <w:spacing w:val="-4"/>
          <w:kern w:val="1"/>
          <w:sz w:val="18"/>
          <w:szCs w:val="18"/>
          <w:lang w:val="en-US"/>
        </w:rPr>
        <w:t xml:space="preserve"> </w:t>
      </w:r>
      <w:r w:rsidRPr="004B2A23">
        <w:rPr>
          <w:rFonts w:cs="Arial"/>
          <w:kern w:val="1"/>
          <w:sz w:val="18"/>
          <w:szCs w:val="18"/>
          <w:lang w:val="en-US"/>
        </w:rPr>
        <w:t>in</w:t>
      </w:r>
      <w:r w:rsidRPr="004B2A23">
        <w:rPr>
          <w:rFonts w:cs="Arial"/>
          <w:spacing w:val="-4"/>
          <w:kern w:val="1"/>
          <w:sz w:val="18"/>
          <w:szCs w:val="18"/>
          <w:lang w:val="en-US"/>
        </w:rPr>
        <w:t xml:space="preserve"> </w:t>
      </w:r>
      <w:r w:rsidRPr="004B2A23">
        <w:rPr>
          <w:rFonts w:cs="Arial"/>
          <w:kern w:val="1"/>
          <w:sz w:val="18"/>
          <w:szCs w:val="18"/>
          <w:lang w:val="en-US"/>
        </w:rPr>
        <w:t>removal</w:t>
      </w:r>
      <w:r w:rsidRPr="004B2A23">
        <w:rPr>
          <w:rFonts w:cs="Arial"/>
          <w:spacing w:val="-4"/>
          <w:kern w:val="1"/>
          <w:sz w:val="18"/>
          <w:szCs w:val="18"/>
          <w:lang w:val="en-US"/>
        </w:rPr>
        <w:t xml:space="preserve"> </w:t>
      </w:r>
      <w:r w:rsidRPr="004B2A23">
        <w:rPr>
          <w:rFonts w:cs="Arial"/>
          <w:kern w:val="1"/>
          <w:sz w:val="18"/>
          <w:szCs w:val="18"/>
          <w:lang w:val="en-US"/>
        </w:rPr>
        <w:t>from</w:t>
      </w:r>
      <w:r w:rsidRPr="004B2A23">
        <w:rPr>
          <w:rFonts w:cs="Arial"/>
          <w:spacing w:val="-4"/>
          <w:kern w:val="1"/>
          <w:sz w:val="18"/>
          <w:szCs w:val="18"/>
          <w:lang w:val="en-US"/>
        </w:rPr>
        <w:t xml:space="preserve"> </w:t>
      </w:r>
      <w:r w:rsidRPr="004B2A23">
        <w:rPr>
          <w:rFonts w:cs="Arial"/>
          <w:kern w:val="1"/>
          <w:sz w:val="18"/>
          <w:szCs w:val="18"/>
          <w:lang w:val="en-US"/>
        </w:rPr>
        <w:t>the</w:t>
      </w:r>
      <w:r w:rsidRPr="004B2A23">
        <w:rPr>
          <w:rFonts w:cs="Arial"/>
          <w:spacing w:val="-4"/>
          <w:kern w:val="1"/>
          <w:sz w:val="18"/>
          <w:szCs w:val="18"/>
          <w:lang w:val="en-US"/>
        </w:rPr>
        <w:t xml:space="preserve"> </w:t>
      </w:r>
      <w:r w:rsidRPr="004B2A23">
        <w:rPr>
          <w:rFonts w:cs="Arial"/>
          <w:kern w:val="1"/>
          <w:sz w:val="18"/>
          <w:szCs w:val="18"/>
          <w:lang w:val="en-US"/>
        </w:rPr>
        <w:t>Fair</w:t>
      </w:r>
      <w:r w:rsidRPr="004B2A23">
        <w:rPr>
          <w:rFonts w:cs="Arial"/>
          <w:spacing w:val="-4"/>
          <w:kern w:val="1"/>
          <w:sz w:val="18"/>
          <w:szCs w:val="18"/>
          <w:lang w:val="en-US"/>
        </w:rPr>
        <w:t xml:space="preserve"> </w:t>
      </w:r>
      <w:r w:rsidRPr="004B2A23">
        <w:rPr>
          <w:rFonts w:cs="Arial"/>
          <w:kern w:val="1"/>
          <w:sz w:val="18"/>
          <w:szCs w:val="18"/>
          <w:lang w:val="en-US"/>
        </w:rPr>
        <w:t>without</w:t>
      </w:r>
      <w:r w:rsidRPr="004B2A23">
        <w:rPr>
          <w:rFonts w:cs="Arial"/>
          <w:spacing w:val="-4"/>
          <w:kern w:val="1"/>
          <w:sz w:val="18"/>
          <w:szCs w:val="18"/>
          <w:lang w:val="en-US"/>
        </w:rPr>
        <w:t xml:space="preserve"> </w:t>
      </w:r>
      <w:r w:rsidRPr="004B2A23">
        <w:rPr>
          <w:rFonts w:cs="Arial"/>
          <w:kern w:val="1"/>
          <w:sz w:val="18"/>
          <w:szCs w:val="18"/>
          <w:lang w:val="en-US"/>
        </w:rPr>
        <w:t>prior</w:t>
      </w:r>
      <w:r w:rsidRPr="004B2A23">
        <w:rPr>
          <w:rFonts w:cs="Arial"/>
          <w:spacing w:val="-4"/>
          <w:kern w:val="1"/>
          <w:sz w:val="18"/>
          <w:szCs w:val="18"/>
          <w:lang w:val="en-US"/>
        </w:rPr>
        <w:t xml:space="preserve"> </w:t>
      </w:r>
      <w:r w:rsidRPr="004B2A23">
        <w:rPr>
          <w:rFonts w:cs="Arial"/>
          <w:kern w:val="1"/>
          <w:sz w:val="18"/>
          <w:szCs w:val="18"/>
          <w:lang w:val="en-US"/>
        </w:rPr>
        <w:t>notice</w:t>
      </w:r>
      <w:r w:rsidRPr="004B2A23">
        <w:rPr>
          <w:rFonts w:cs="Arial"/>
          <w:spacing w:val="-4"/>
          <w:kern w:val="1"/>
          <w:sz w:val="18"/>
          <w:szCs w:val="18"/>
          <w:lang w:val="en-US"/>
        </w:rPr>
        <w:t xml:space="preserve"> </w:t>
      </w:r>
      <w:r w:rsidRPr="004B2A23">
        <w:rPr>
          <w:rFonts w:cs="Arial"/>
          <w:kern w:val="1"/>
          <w:sz w:val="18"/>
          <w:szCs w:val="18"/>
          <w:lang w:val="en-US"/>
        </w:rPr>
        <w:t>or recompense.</w:t>
      </w:r>
    </w:p>
    <w:p w14:paraId="1D8AAB5C" w14:textId="49F56DA7"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Exhibitors and their staff must conform to relevant legislation, regulations, British or EEC standards etc. as appropriate.</w:t>
      </w:r>
    </w:p>
    <w:p w14:paraId="6BDCBA2B" w14:textId="3FAC2432"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Exhibitors are required to provide information on all displays including dimensions before Imperial College Union will accept the booking.</w:t>
      </w:r>
    </w:p>
    <w:p w14:paraId="4449D454" w14:textId="3062789C"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 xml:space="preserve">All off-loading and loading of exhibits will normally be carried out by the exhibitor and not by staff of Imperial College Union or other </w:t>
      </w:r>
      <w:proofErr w:type="spellStart"/>
      <w:r w:rsidRPr="004B2A23">
        <w:rPr>
          <w:rFonts w:cs="Arial"/>
          <w:kern w:val="1"/>
          <w:sz w:val="18"/>
          <w:szCs w:val="18"/>
          <w:lang w:val="en-US"/>
        </w:rPr>
        <w:t>organisers</w:t>
      </w:r>
      <w:proofErr w:type="spellEnd"/>
      <w:r w:rsidRPr="004B2A23">
        <w:rPr>
          <w:rFonts w:cs="Arial"/>
          <w:kern w:val="1"/>
          <w:sz w:val="18"/>
          <w:szCs w:val="18"/>
          <w:lang w:val="en-US"/>
        </w:rPr>
        <w:t>.</w:t>
      </w:r>
    </w:p>
    <w:p w14:paraId="5F63678A" w14:textId="2719A55E"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Once exhibitors have off-loaded, vehicles should be removed from the ICL campus.</w:t>
      </w:r>
    </w:p>
    <w:p w14:paraId="03880ED9" w14:textId="77777777"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There is no parking available on the day. Advance deliveries cannot be accepted.</w:t>
      </w:r>
    </w:p>
    <w:p w14:paraId="15AE5C06" w14:textId="1DE9BF32"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Displays involving equipment which moves shall not be left unsupervised.</w:t>
      </w:r>
    </w:p>
    <w:p w14:paraId="5D0D06B4" w14:textId="2B58B5E9"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 xml:space="preserve">Exhibits will be constructed in locations allocated by the </w:t>
      </w:r>
      <w:proofErr w:type="spellStart"/>
      <w:r w:rsidRPr="004B2A23">
        <w:rPr>
          <w:rFonts w:cs="Arial"/>
          <w:kern w:val="1"/>
          <w:sz w:val="18"/>
          <w:szCs w:val="18"/>
          <w:lang w:val="en-US"/>
        </w:rPr>
        <w:t>organisers</w:t>
      </w:r>
      <w:proofErr w:type="spellEnd"/>
      <w:r w:rsidRPr="004B2A23">
        <w:rPr>
          <w:rFonts w:cs="Arial"/>
          <w:kern w:val="1"/>
          <w:sz w:val="18"/>
          <w:szCs w:val="18"/>
          <w:lang w:val="en-US"/>
        </w:rPr>
        <w:t xml:space="preserve"> and kept within the space parameters.</w:t>
      </w:r>
    </w:p>
    <w:p w14:paraId="57C70DE4" w14:textId="76550C41"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Information and goods (including, but not limited to flyers, products etc.) may only be distributed from the appropriate stall location.</w:t>
      </w:r>
    </w:p>
    <w:p w14:paraId="0A6CD041" w14:textId="05476FD5"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Third party material may not be distributed.</w:t>
      </w:r>
    </w:p>
    <w:p w14:paraId="0B7DFAB9" w14:textId="469BB463"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All electrical fittings, wiring and appliances shall be constructed and maintained in safe condition. Particular attention must be paid to the nature of temporary wiring and the need not to overload electrical sockets. Risk Assessments/RAMS reports are required and sign off lies with Imperial College</w:t>
      </w:r>
      <w:r w:rsidRPr="004B2A23">
        <w:rPr>
          <w:rFonts w:cs="Arial"/>
          <w:spacing w:val="-27"/>
          <w:kern w:val="1"/>
          <w:sz w:val="18"/>
          <w:szCs w:val="18"/>
          <w:lang w:val="en-US"/>
        </w:rPr>
        <w:t xml:space="preserve"> </w:t>
      </w:r>
      <w:r w:rsidRPr="004B2A23">
        <w:rPr>
          <w:rFonts w:cs="Arial"/>
          <w:kern w:val="1"/>
          <w:sz w:val="18"/>
          <w:szCs w:val="18"/>
          <w:lang w:val="en-US"/>
        </w:rPr>
        <w:t>Union.</w:t>
      </w:r>
    </w:p>
    <w:p w14:paraId="7B084C04" w14:textId="4E8F5CD5"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Loose packages must be removed once exhibition stands have been assembled.</w:t>
      </w:r>
    </w:p>
    <w:p w14:paraId="08593A3B" w14:textId="0CD3FF89"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All exhibitors should note that ICL and ICU operate strict no-smoking policy within all buildings.</w:t>
      </w:r>
    </w:p>
    <w:p w14:paraId="621B97D0" w14:textId="1C3F3F98"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Exhibitors exhibit entirely at their own risk. ICL and ICU are not liable for any losses or damage to persons or property which may occur. Insurance against such contingencies is recommended.</w:t>
      </w:r>
    </w:p>
    <w:p w14:paraId="579BF11C" w14:textId="3BFEEFB4"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Exhibitors must also indemnify ICL and ICU against all costs, claims and liabilities sustained by any persons or to any property as result of their actions.</w:t>
      </w:r>
    </w:p>
    <w:p w14:paraId="147DA441" w14:textId="345F1471"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Failure to comply with any aspect of these Terms &amp; Conditions/Code of Practice will result in the removal of permission to exhibit. Neither ICL or ICU will refund any payments under these circumstances.</w:t>
      </w:r>
    </w:p>
    <w:p w14:paraId="3313065D" w14:textId="14DA0196" w:rsidR="00CF051C" w:rsidRPr="004B2A23" w:rsidRDefault="00CF051C" w:rsidP="004B2A23">
      <w:pPr>
        <w:pStyle w:val="ListParagraph"/>
        <w:numPr>
          <w:ilvl w:val="0"/>
          <w:numId w:val="17"/>
        </w:numPr>
        <w:rPr>
          <w:rFonts w:cs="Arial"/>
          <w:kern w:val="1"/>
          <w:sz w:val="18"/>
          <w:szCs w:val="18"/>
          <w:lang w:val="en-US"/>
        </w:rPr>
      </w:pPr>
      <w:r w:rsidRPr="004B2A23">
        <w:rPr>
          <w:rFonts w:cs="Arial"/>
          <w:kern w:val="1"/>
          <w:sz w:val="18"/>
          <w:szCs w:val="18"/>
          <w:lang w:val="en-US"/>
        </w:rPr>
        <w:t>All details are correct at time of going to print. However, they may be subject to change without notification.</w:t>
      </w:r>
    </w:p>
    <w:p w14:paraId="1B944710" w14:textId="77777777" w:rsidR="004B2A23" w:rsidRDefault="004B2A23" w:rsidP="00CF051C">
      <w:pPr>
        <w:rPr>
          <w:rFonts w:cs="Arial"/>
          <w:i/>
        </w:rPr>
        <w:sectPr w:rsidR="004B2A23" w:rsidSect="004B2A23">
          <w:type w:val="continuous"/>
          <w:pgSz w:w="11906" w:h="16838"/>
          <w:pgMar w:top="720" w:right="720" w:bottom="720" w:left="720" w:header="708" w:footer="0" w:gutter="0"/>
          <w:cols w:num="2" w:space="708"/>
          <w:docGrid w:linePitch="360"/>
        </w:sectPr>
      </w:pPr>
    </w:p>
    <w:p w14:paraId="5DA35537" w14:textId="348DE977" w:rsidR="004B2A23" w:rsidRDefault="004B2A23" w:rsidP="00CF051C">
      <w:pPr>
        <w:rPr>
          <w:rFonts w:cs="Arial"/>
          <w:i/>
        </w:rPr>
        <w:sectPr w:rsidR="004B2A23" w:rsidSect="004B2A23">
          <w:type w:val="continuous"/>
          <w:pgSz w:w="11906" w:h="16838"/>
          <w:pgMar w:top="720" w:right="720" w:bottom="720" w:left="720" w:header="708" w:footer="0" w:gutter="0"/>
          <w:cols w:space="708"/>
          <w:docGrid w:linePitch="360"/>
        </w:sectPr>
      </w:pPr>
    </w:p>
    <w:tbl>
      <w:tblPr>
        <w:tblStyle w:val="TableGrid"/>
        <w:tblW w:w="10682" w:type="dxa"/>
        <w:tblLayout w:type="fixed"/>
        <w:tblLook w:val="04A0" w:firstRow="1" w:lastRow="0" w:firstColumn="1" w:lastColumn="0" w:noHBand="0" w:noVBand="1"/>
      </w:tblPr>
      <w:tblGrid>
        <w:gridCol w:w="2056"/>
        <w:gridCol w:w="8626"/>
      </w:tblGrid>
      <w:tr w:rsidR="00FA3E32" w:rsidRPr="00D77552" w14:paraId="319779CB" w14:textId="77777777" w:rsidTr="00D77552">
        <w:trPr>
          <w:trHeight w:val="288"/>
        </w:trPr>
        <w:tc>
          <w:tcPr>
            <w:tcW w:w="2056" w:type="dxa"/>
            <w:shd w:val="clear" w:color="auto" w:fill="D9D9D9" w:themeFill="background1" w:themeFillShade="D9"/>
            <w:tcMar>
              <w:top w:w="72" w:type="dxa"/>
              <w:left w:w="72" w:type="dxa"/>
              <w:bottom w:w="72" w:type="dxa"/>
              <w:right w:w="72" w:type="dxa"/>
            </w:tcMar>
          </w:tcPr>
          <w:p w14:paraId="0ACC6349" w14:textId="38D770A9" w:rsidR="00FA3E32" w:rsidRPr="00D77552" w:rsidRDefault="00D77552" w:rsidP="007D4726">
            <w:pPr>
              <w:rPr>
                <w:rFonts w:cs="Arial"/>
                <w:b/>
                <w:sz w:val="24"/>
                <w:szCs w:val="24"/>
              </w:rPr>
            </w:pPr>
            <w:r w:rsidRPr="00D77552">
              <w:rPr>
                <w:rFonts w:cs="Arial"/>
                <w:b/>
                <w:sz w:val="24"/>
                <w:szCs w:val="24"/>
              </w:rPr>
              <w:t>Your name</w:t>
            </w:r>
          </w:p>
        </w:tc>
        <w:tc>
          <w:tcPr>
            <w:tcW w:w="8626" w:type="dxa"/>
            <w:tcMar>
              <w:top w:w="72" w:type="dxa"/>
              <w:left w:w="72" w:type="dxa"/>
              <w:bottom w:w="72" w:type="dxa"/>
              <w:right w:w="72" w:type="dxa"/>
            </w:tcMar>
          </w:tcPr>
          <w:p w14:paraId="5E099B4B" w14:textId="77777777" w:rsidR="00FA3E32" w:rsidRPr="00D77552" w:rsidRDefault="00FA3E32" w:rsidP="007D4726">
            <w:pPr>
              <w:rPr>
                <w:rFonts w:cs="Arial"/>
                <w:sz w:val="24"/>
                <w:szCs w:val="24"/>
              </w:rPr>
            </w:pPr>
          </w:p>
        </w:tc>
      </w:tr>
      <w:tr w:rsidR="00D77552" w:rsidRPr="00D77552" w14:paraId="121B7476" w14:textId="77777777" w:rsidTr="00D77552">
        <w:trPr>
          <w:trHeight w:val="288"/>
        </w:trPr>
        <w:tc>
          <w:tcPr>
            <w:tcW w:w="2056" w:type="dxa"/>
            <w:shd w:val="clear" w:color="auto" w:fill="D9D9D9" w:themeFill="background1" w:themeFillShade="D9"/>
            <w:tcMar>
              <w:top w:w="72" w:type="dxa"/>
              <w:left w:w="72" w:type="dxa"/>
              <w:bottom w:w="72" w:type="dxa"/>
              <w:right w:w="72" w:type="dxa"/>
            </w:tcMar>
          </w:tcPr>
          <w:p w14:paraId="1B2829A7" w14:textId="219EFB76" w:rsidR="00D77552" w:rsidRPr="00D77552" w:rsidRDefault="00D77552" w:rsidP="007D4726">
            <w:pPr>
              <w:rPr>
                <w:rFonts w:cs="Arial"/>
                <w:sz w:val="24"/>
                <w:szCs w:val="24"/>
              </w:rPr>
            </w:pPr>
            <w:r w:rsidRPr="00D77552">
              <w:rPr>
                <w:rFonts w:cs="Arial"/>
                <w:b/>
                <w:sz w:val="24"/>
                <w:szCs w:val="24"/>
              </w:rPr>
              <w:t>Your signature</w:t>
            </w:r>
          </w:p>
        </w:tc>
        <w:tc>
          <w:tcPr>
            <w:tcW w:w="8626" w:type="dxa"/>
            <w:shd w:val="clear" w:color="auto" w:fill="auto"/>
            <w:tcMar>
              <w:top w:w="72" w:type="dxa"/>
              <w:left w:w="72" w:type="dxa"/>
              <w:bottom w:w="72" w:type="dxa"/>
              <w:right w:w="72" w:type="dxa"/>
            </w:tcMar>
          </w:tcPr>
          <w:p w14:paraId="55434E30" w14:textId="4C3FFEFC" w:rsidR="00D77552" w:rsidRPr="00D77552" w:rsidRDefault="00D77552" w:rsidP="007D4726">
            <w:pPr>
              <w:rPr>
                <w:rFonts w:cs="Arial"/>
                <w:sz w:val="24"/>
                <w:szCs w:val="24"/>
              </w:rPr>
            </w:pPr>
          </w:p>
        </w:tc>
      </w:tr>
      <w:tr w:rsidR="00D77552" w:rsidRPr="00D77552" w14:paraId="62C1D6ED" w14:textId="77777777" w:rsidTr="00D77552">
        <w:trPr>
          <w:trHeight w:val="288"/>
        </w:trPr>
        <w:tc>
          <w:tcPr>
            <w:tcW w:w="2056" w:type="dxa"/>
            <w:shd w:val="clear" w:color="auto" w:fill="D9D9D9" w:themeFill="background1" w:themeFillShade="D9"/>
            <w:tcMar>
              <w:top w:w="72" w:type="dxa"/>
              <w:left w:w="72" w:type="dxa"/>
              <w:bottom w:w="72" w:type="dxa"/>
              <w:right w:w="72" w:type="dxa"/>
            </w:tcMar>
          </w:tcPr>
          <w:p w14:paraId="1C849BE4" w14:textId="415F1C9C" w:rsidR="00D77552" w:rsidRPr="00D77552" w:rsidRDefault="00D77552" w:rsidP="007D4726">
            <w:pPr>
              <w:rPr>
                <w:rFonts w:cs="Arial"/>
                <w:b/>
                <w:sz w:val="24"/>
                <w:szCs w:val="24"/>
              </w:rPr>
            </w:pPr>
            <w:r>
              <w:rPr>
                <w:rFonts w:cs="Arial"/>
                <w:b/>
                <w:sz w:val="24"/>
                <w:szCs w:val="24"/>
              </w:rPr>
              <w:t>Date</w:t>
            </w:r>
          </w:p>
        </w:tc>
        <w:tc>
          <w:tcPr>
            <w:tcW w:w="8626" w:type="dxa"/>
            <w:shd w:val="clear" w:color="auto" w:fill="auto"/>
            <w:tcMar>
              <w:top w:w="72" w:type="dxa"/>
              <w:left w:w="72" w:type="dxa"/>
              <w:bottom w:w="72" w:type="dxa"/>
              <w:right w:w="72" w:type="dxa"/>
            </w:tcMar>
          </w:tcPr>
          <w:p w14:paraId="265D4236" w14:textId="77777777" w:rsidR="00D77552" w:rsidRPr="00D77552" w:rsidRDefault="00D77552" w:rsidP="007D4726">
            <w:pPr>
              <w:rPr>
                <w:rFonts w:cs="Arial"/>
                <w:sz w:val="24"/>
                <w:szCs w:val="24"/>
              </w:rPr>
            </w:pPr>
          </w:p>
        </w:tc>
      </w:tr>
    </w:tbl>
    <w:p w14:paraId="53692BB7" w14:textId="53508F2C" w:rsidR="00F01A5F" w:rsidRDefault="002A2407" w:rsidP="002A2407">
      <w:pPr>
        <w:rPr>
          <w:rFonts w:cs="Arial"/>
        </w:rPr>
      </w:pPr>
      <w:r>
        <w:rPr>
          <w:rFonts w:cs="Arial"/>
          <w:noProof/>
          <w:lang w:val="en-US"/>
        </w:rPr>
        <mc:AlternateContent>
          <mc:Choice Requires="wps">
            <w:drawing>
              <wp:anchor distT="0" distB="0" distL="114300" distR="114300" simplePos="0" relativeHeight="251661312" behindDoc="0" locked="0" layoutInCell="1" allowOverlap="1" wp14:anchorId="75333A15" wp14:editId="4AE17503">
                <wp:simplePos x="0" y="0"/>
                <wp:positionH relativeFrom="column">
                  <wp:posOffset>2648585</wp:posOffset>
                </wp:positionH>
                <wp:positionV relativeFrom="paragraph">
                  <wp:posOffset>172085</wp:posOffset>
                </wp:positionV>
                <wp:extent cx="4110990" cy="685800"/>
                <wp:effectExtent l="0" t="0" r="3810" b="0"/>
                <wp:wrapSquare wrapText="bothSides"/>
                <wp:docPr id="8" name="Text Box 8"/>
                <wp:cNvGraphicFramePr/>
                <a:graphic xmlns:a="http://schemas.openxmlformats.org/drawingml/2006/main">
                  <a:graphicData uri="http://schemas.microsoft.com/office/word/2010/wordprocessingShape">
                    <wps:wsp>
                      <wps:cNvSpPr txBox="1"/>
                      <wps:spPr>
                        <a:xfrm>
                          <a:off x="0" y="0"/>
                          <a:ext cx="4110990" cy="685800"/>
                        </a:xfrm>
                        <a:prstGeom prst="rect">
                          <a:avLst/>
                        </a:prstGeom>
                        <a:gradFill flip="none" rotWithShape="1">
                          <a:gsLst>
                            <a:gs pos="0">
                              <a:srgbClr val="592A79"/>
                            </a:gs>
                            <a:gs pos="100000">
                              <a:srgbClr val="8E2A7D"/>
                            </a:gs>
                          </a:gsLst>
                          <a:path path="circle">
                            <a:fillToRect t="100000" r="100000"/>
                          </a:path>
                          <a:tileRect l="-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5CE25A2" w14:textId="7A450A1E" w:rsidR="00D77552" w:rsidRPr="00D77552" w:rsidRDefault="00D77552" w:rsidP="00D77552">
                            <w:pPr>
                              <w:spacing w:line="240" w:lineRule="auto"/>
                              <w:rPr>
                                <w:rFonts w:cs="Arial"/>
                                <w:b/>
                                <w:color w:val="FFFFFF" w:themeColor="background1"/>
                                <w:sz w:val="25"/>
                                <w:szCs w:val="25"/>
                              </w:rPr>
                            </w:pPr>
                            <w:r w:rsidRPr="00D77552">
                              <w:rPr>
                                <w:rFonts w:cs="Arial"/>
                                <w:color w:val="FFFFFF" w:themeColor="background1"/>
                                <w:sz w:val="25"/>
                                <w:szCs w:val="25"/>
                              </w:rPr>
                              <w:t>...or post it to</w:t>
                            </w:r>
                            <w:r w:rsidRPr="00D77552">
                              <w:rPr>
                                <w:rFonts w:cs="Arial"/>
                                <w:b/>
                                <w:color w:val="FFFFFF" w:themeColor="background1"/>
                                <w:sz w:val="25"/>
                                <w:szCs w:val="25"/>
                              </w:rPr>
                              <w:br/>
                              <w:t>Freshers’ Fair 2017, Imperial College Union, Beit Quadrangle, Prince Consort Road, SW7 2BB</w:t>
                            </w:r>
                          </w:p>
                          <w:p w14:paraId="0086BD4E" w14:textId="77777777" w:rsidR="00D77552" w:rsidRPr="00D77552" w:rsidRDefault="00D77552" w:rsidP="00D77552">
                            <w:pPr>
                              <w:spacing w:line="240" w:lineRule="auto"/>
                              <w:rPr>
                                <w:rFonts w:cs="Arial"/>
                                <w:b/>
                                <w:color w:val="FFFFFF" w:themeColor="background1"/>
                                <w:sz w:val="25"/>
                                <w:szCs w:val="2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333A15" id="Text Box 8" o:spid="_x0000_s1028" type="#_x0000_t202" style="position:absolute;margin-left:208.55pt;margin-top:13.55pt;width:323.7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" fillcolor="#592a79" stroked="f">
                <v:fill color2="#8e2a7d" rotate="t" focusposition=",1" focussize="" focus="100%" type="gradientRadial"/>
                <v:textbox>
                  <w:txbxContent>
                    <w:p w14:paraId="75CE25A2" w14:textId="7A450A1E" w:rsidR="00D77552" w:rsidRPr="00D77552" w:rsidRDefault="00D77552" w:rsidP="00D77552">
                      <w:pPr>
                        <w:spacing w:line="240" w:lineRule="auto"/>
                        <w:rPr>
                          <w:rFonts w:cs="Arial"/>
                          <w:b/>
                          <w:color w:val="FFFFFF" w:themeColor="background1"/>
                          <w:sz w:val="25"/>
                          <w:szCs w:val="25"/>
                        </w:rPr>
                      </w:pPr>
                      <w:r w:rsidRPr="00D77552">
                        <w:rPr>
                          <w:rFonts w:cs="Arial"/>
                          <w:color w:val="FFFFFF" w:themeColor="background1"/>
                          <w:sz w:val="25"/>
                          <w:szCs w:val="25"/>
                        </w:rPr>
                        <w:t>...or post it to</w:t>
                      </w:r>
                      <w:r w:rsidRPr="00D77552">
                        <w:rPr>
                          <w:rFonts w:cs="Arial"/>
                          <w:b/>
                          <w:color w:val="FFFFFF" w:themeColor="background1"/>
                          <w:sz w:val="25"/>
                          <w:szCs w:val="25"/>
                        </w:rPr>
                        <w:br/>
                        <w:t>Freshers’ Fair 2017, Imperial College Union, Beit Quadrangle, Prince Consort Road, SW7 2BB</w:t>
                      </w:r>
                    </w:p>
                    <w:p w14:paraId="0086BD4E" w14:textId="77777777" w:rsidR="00D77552" w:rsidRPr="00D77552" w:rsidRDefault="00D77552" w:rsidP="00D77552">
                      <w:pPr>
                        <w:spacing w:line="240" w:lineRule="auto"/>
                        <w:rPr>
                          <w:rFonts w:cs="Arial"/>
                          <w:b/>
                          <w:color w:val="FFFFFF" w:themeColor="background1"/>
                          <w:sz w:val="25"/>
                          <w:szCs w:val="25"/>
                        </w:rPr>
                      </w:pPr>
                    </w:p>
                  </w:txbxContent>
                </v:textbox>
                <w10:wrap type="square"/>
              </v:shape>
            </w:pict>
          </mc:Fallback>
        </mc:AlternateContent>
      </w:r>
      <w:r>
        <w:rPr>
          <w:rFonts w:cs="Arial"/>
          <w:noProof/>
          <w:lang w:val="en-US"/>
        </w:rPr>
        <mc:AlternateContent>
          <mc:Choice Requires="wps">
            <w:drawing>
              <wp:anchor distT="0" distB="0" distL="114300" distR="114300" simplePos="0" relativeHeight="251659264" behindDoc="0" locked="0" layoutInCell="1" allowOverlap="1" wp14:anchorId="74E4FFB2" wp14:editId="19B6549C">
                <wp:simplePos x="0" y="0"/>
                <wp:positionH relativeFrom="column">
                  <wp:posOffset>-6350</wp:posOffset>
                </wp:positionH>
                <wp:positionV relativeFrom="paragraph">
                  <wp:posOffset>172262</wp:posOffset>
                </wp:positionV>
                <wp:extent cx="2514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514600" cy="685800"/>
                        </a:xfrm>
                        <a:prstGeom prst="rect">
                          <a:avLst/>
                        </a:prstGeom>
                        <a:gradFill flip="none" rotWithShape="1">
                          <a:gsLst>
                            <a:gs pos="0">
                              <a:srgbClr val="592A79"/>
                            </a:gs>
                            <a:gs pos="100000">
                              <a:srgbClr val="8E2A7D"/>
                            </a:gs>
                          </a:gsLst>
                          <a:path path="circle">
                            <a:fillToRect t="100000" r="100000"/>
                          </a:path>
                          <a:tileRect l="-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36C4D47" w14:textId="260D2283" w:rsidR="00D77552" w:rsidRPr="00D77552" w:rsidRDefault="00D77552" w:rsidP="00D77552">
                            <w:pPr>
                              <w:spacing w:line="240" w:lineRule="auto"/>
                              <w:rPr>
                                <w:rFonts w:cs="Arial"/>
                                <w:b/>
                                <w:color w:val="FFFFFF" w:themeColor="background1"/>
                                <w:sz w:val="25"/>
                                <w:szCs w:val="25"/>
                              </w:rPr>
                            </w:pPr>
                            <w:r w:rsidRPr="00D77552">
                              <w:rPr>
                                <w:rFonts w:cs="Arial"/>
                                <w:color w:val="FFFFFF" w:themeColor="background1"/>
                                <w:sz w:val="25"/>
                                <w:szCs w:val="25"/>
                              </w:rPr>
                              <w:t xml:space="preserve">Email this form to </w:t>
                            </w:r>
                            <w:r w:rsidRPr="00D77552">
                              <w:rPr>
                                <w:rFonts w:cs="Arial"/>
                                <w:b/>
                                <w:color w:val="FFFFFF" w:themeColor="background1"/>
                                <w:sz w:val="25"/>
                                <w:szCs w:val="25"/>
                                <w:u w:val="single"/>
                              </w:rPr>
                              <w:t>unioncoms@imperial.ac.uk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E4FFB2" id="Text Box 7" o:spid="_x0000_s1029" type="#_x0000_t202" style="position:absolute;margin-left:-.5pt;margin-top:13.55pt;width:198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" fillcolor="#592a79" stroked="f">
                <v:fill color2="#8e2a7d" rotate="t" focusposition=",1" focussize="" focus="100%" type="gradientRadial"/>
                <v:textbox>
                  <w:txbxContent>
                    <w:p w14:paraId="236C4D47" w14:textId="260D2283" w:rsidR="00D77552" w:rsidRPr="00D77552" w:rsidRDefault="00D77552" w:rsidP="00D77552">
                      <w:pPr>
                        <w:spacing w:line="240" w:lineRule="auto"/>
                        <w:rPr>
                          <w:rFonts w:cs="Arial"/>
                          <w:b/>
                          <w:color w:val="FFFFFF" w:themeColor="background1"/>
                          <w:sz w:val="25"/>
                          <w:szCs w:val="25"/>
                        </w:rPr>
                      </w:pPr>
                      <w:r w:rsidRPr="00D77552">
                        <w:rPr>
                          <w:rFonts w:cs="Arial"/>
                          <w:color w:val="FFFFFF" w:themeColor="background1"/>
                          <w:sz w:val="25"/>
                          <w:szCs w:val="25"/>
                        </w:rPr>
                        <w:t xml:space="preserve">Email this form to </w:t>
                      </w:r>
                      <w:r w:rsidRPr="00D77552">
                        <w:rPr>
                          <w:rFonts w:cs="Arial"/>
                          <w:b/>
                          <w:color w:val="FFFFFF" w:themeColor="background1"/>
                          <w:sz w:val="25"/>
                          <w:szCs w:val="25"/>
                          <w:u w:val="single"/>
                        </w:rPr>
                        <w:t>unioncoms@imperial.ac.uk</w:t>
                      </w:r>
                    </w:p>
                  </w:txbxContent>
                </v:textbox>
                <w10:wrap type="square"/>
              </v:shape>
            </w:pict>
          </mc:Fallback>
        </mc:AlternateContent>
      </w:r>
    </w:p>
    <w:sectPr w:rsidR="00F01A5F" w:rsidSect="004B2A23">
      <w:type w:val="continuous"/>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6211D" w14:textId="77777777" w:rsidR="00AF09C2" w:rsidRDefault="00AF09C2" w:rsidP="00C766ED">
      <w:pPr>
        <w:spacing w:after="0" w:line="240" w:lineRule="auto"/>
      </w:pPr>
      <w:r>
        <w:separator/>
      </w:r>
    </w:p>
  </w:endnote>
  <w:endnote w:type="continuationSeparator" w:id="0">
    <w:p w14:paraId="1060AE25" w14:textId="77777777" w:rsidR="00AF09C2" w:rsidRDefault="00AF09C2" w:rsidP="00C7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Univers L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32DC" w14:textId="7A01DF64" w:rsidR="00F049D2" w:rsidRDefault="00FE7355" w:rsidP="00FE7355">
    <w:pPr>
      <w:pStyle w:val="Footer"/>
      <w:ind w:left="-630" w:right="-26"/>
    </w:pPr>
    <w:r>
      <w:rPr>
        <w:noProof/>
        <w:lang w:val="en-US"/>
      </w:rPr>
      <w:drawing>
        <wp:inline distT="0" distB="0" distL="0" distR="0" wp14:anchorId="34E400F5" wp14:editId="20D2716A">
          <wp:extent cx="7819510" cy="82296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f17-form-footer.jpg"/>
                  <pic:cNvPicPr/>
                </pic:nvPicPr>
                <pic:blipFill>
                  <a:blip r:embed="rId1">
                    <a:extLst>
                      <a:ext uri="{28A0092B-C50C-407E-A947-70E740481C1C}">
                        <a14:useLocalDpi xmlns:a14="http://schemas.microsoft.com/office/drawing/2010/main" val="0"/>
                      </a:ext>
                    </a:extLst>
                  </a:blip>
                  <a:stretch>
                    <a:fillRect/>
                  </a:stretch>
                </pic:blipFill>
                <pic:spPr>
                  <a:xfrm>
                    <a:off x="0" y="0"/>
                    <a:ext cx="7819510" cy="822960"/>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0B79" w14:textId="77777777" w:rsidR="00FE7355" w:rsidRDefault="00FE7355" w:rsidP="00FE7355">
    <w:pPr>
      <w:pStyle w:val="Footer"/>
      <w:ind w:left="-720" w:right="-26"/>
    </w:pPr>
    <w:r>
      <w:rPr>
        <w:noProof/>
        <w:lang w:val="en-US"/>
      </w:rPr>
      <w:drawing>
        <wp:inline distT="0" distB="0" distL="0" distR="0" wp14:anchorId="24D3D9D4" wp14:editId="6E586EAF">
          <wp:extent cx="7819510" cy="822960"/>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f17-form-footer.jpg"/>
                  <pic:cNvPicPr/>
                </pic:nvPicPr>
                <pic:blipFill>
                  <a:blip r:embed="rId1">
                    <a:extLst>
                      <a:ext uri="{28A0092B-C50C-407E-A947-70E740481C1C}">
                        <a14:useLocalDpi xmlns:a14="http://schemas.microsoft.com/office/drawing/2010/main" val="0"/>
                      </a:ext>
                    </a:extLst>
                  </a:blip>
                  <a:stretch>
                    <a:fillRect/>
                  </a:stretch>
                </pic:blipFill>
                <pic:spPr>
                  <a:xfrm>
                    <a:off x="0" y="0"/>
                    <a:ext cx="7819510" cy="82296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08DA8" w14:textId="77777777" w:rsidR="00AF09C2" w:rsidRDefault="00AF09C2" w:rsidP="00C766ED">
      <w:pPr>
        <w:spacing w:after="0" w:line="240" w:lineRule="auto"/>
      </w:pPr>
      <w:r>
        <w:separator/>
      </w:r>
    </w:p>
  </w:footnote>
  <w:footnote w:type="continuationSeparator" w:id="0">
    <w:p w14:paraId="7D90D3EE" w14:textId="77777777" w:rsidR="00AF09C2" w:rsidRDefault="00AF09C2" w:rsidP="00C766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1210D" w14:textId="3F8697E3" w:rsidR="002A2407" w:rsidRDefault="000F5C3B" w:rsidP="002A2407">
    <w:pPr>
      <w:pStyle w:val="Header"/>
      <w:ind w:left="-270"/>
    </w:pPr>
    <w:r>
      <w:rPr>
        <w:noProof/>
        <w:lang w:val="en-US"/>
      </w:rPr>
      <w:drawing>
        <wp:inline distT="0" distB="0" distL="0" distR="0" wp14:anchorId="297DA573" wp14:editId="5830341D">
          <wp:extent cx="7040880" cy="351287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F17-word-form-header-new.png"/>
                  <pic:cNvPicPr/>
                </pic:nvPicPr>
                <pic:blipFill>
                  <a:blip r:embed="rId1">
                    <a:extLst>
                      <a:ext uri="{28A0092B-C50C-407E-A947-70E740481C1C}">
                        <a14:useLocalDpi xmlns:a14="http://schemas.microsoft.com/office/drawing/2010/main" val="0"/>
                      </a:ext>
                    </a:extLst>
                  </a:blip>
                  <a:stretch>
                    <a:fillRect/>
                  </a:stretch>
                </pic:blipFill>
                <pic:spPr>
                  <a:xfrm>
                    <a:off x="0" y="0"/>
                    <a:ext cx="7040880" cy="3512873"/>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E3C41" w14:textId="26DC9275" w:rsidR="002A2407" w:rsidRDefault="002A2407" w:rsidP="002A2407">
    <w:pPr>
      <w:pStyle w:val="Header"/>
      <w:ind w:left="-27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967D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C4790"/>
    <w:multiLevelType w:val="hybridMultilevel"/>
    <w:tmpl w:val="2F7C1C32"/>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261F7"/>
    <w:multiLevelType w:val="hybridMultilevel"/>
    <w:tmpl w:val="3C562DA6"/>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C117B"/>
    <w:multiLevelType w:val="hybridMultilevel"/>
    <w:tmpl w:val="927C1B8E"/>
    <w:lvl w:ilvl="0" w:tplc="DAE29FDE">
      <w:start w:val="1"/>
      <w:numFmt w:val="bullet"/>
      <w:lvlText w:val=""/>
      <w:lvlJc w:val="left"/>
      <w:pPr>
        <w:ind w:left="394" w:hanging="360"/>
      </w:pPr>
      <w:rPr>
        <w:rFonts w:ascii="Symbol" w:hAnsi="Symbol" w:hint="default"/>
        <w:b/>
        <w:i w:val="0"/>
        <w:sz w:val="28"/>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nsid w:val="11937084"/>
    <w:multiLevelType w:val="hybridMultilevel"/>
    <w:tmpl w:val="A2FAF83E"/>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A51F96"/>
    <w:multiLevelType w:val="hybridMultilevel"/>
    <w:tmpl w:val="C7A2252C"/>
    <w:lvl w:ilvl="0" w:tplc="DAE29FDE">
      <w:start w:val="1"/>
      <w:numFmt w:val="bullet"/>
      <w:lvlText w:val=""/>
      <w:lvlJc w:val="left"/>
      <w:pPr>
        <w:ind w:left="360" w:hanging="360"/>
      </w:pPr>
      <w:rPr>
        <w:rFonts w:ascii="Symbol" w:hAnsi="Symbol" w:hint="default"/>
        <w:b/>
        <w:i w:val="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E1937EA"/>
    <w:multiLevelType w:val="hybridMultilevel"/>
    <w:tmpl w:val="8E6C3540"/>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D275C"/>
    <w:multiLevelType w:val="hybridMultilevel"/>
    <w:tmpl w:val="72AE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3579DC"/>
    <w:multiLevelType w:val="hybridMultilevel"/>
    <w:tmpl w:val="603A2FA6"/>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BE3A67"/>
    <w:multiLevelType w:val="hybridMultilevel"/>
    <w:tmpl w:val="85C4172A"/>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0C1D4A"/>
    <w:multiLevelType w:val="hybridMultilevel"/>
    <w:tmpl w:val="C42C4B18"/>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88182A"/>
    <w:multiLevelType w:val="hybridMultilevel"/>
    <w:tmpl w:val="70062A4A"/>
    <w:lvl w:ilvl="0" w:tplc="DAE29FDE">
      <w:start w:val="1"/>
      <w:numFmt w:val="bullet"/>
      <w:lvlText w:val=""/>
      <w:lvlJc w:val="left"/>
      <w:pPr>
        <w:ind w:left="360" w:hanging="360"/>
      </w:pPr>
      <w:rPr>
        <w:rFonts w:ascii="Symbol" w:hAnsi="Symbol" w:hint="default"/>
        <w:b/>
        <w:i w:val="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32B7891"/>
    <w:multiLevelType w:val="hybridMultilevel"/>
    <w:tmpl w:val="27AE81AC"/>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E4E9B"/>
    <w:multiLevelType w:val="hybridMultilevel"/>
    <w:tmpl w:val="8666717A"/>
    <w:lvl w:ilvl="0" w:tplc="DAE29FDE">
      <w:start w:val="1"/>
      <w:numFmt w:val="bullet"/>
      <w:lvlText w:val=""/>
      <w:lvlJc w:val="left"/>
      <w:pPr>
        <w:ind w:left="360" w:hanging="360"/>
      </w:pPr>
      <w:rPr>
        <w:rFonts w:ascii="Symbol" w:hAnsi="Symbol" w:hint="default"/>
        <w:b/>
        <w:i w:val="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7B57E3"/>
    <w:multiLevelType w:val="hybridMultilevel"/>
    <w:tmpl w:val="4FF003BC"/>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24126E"/>
    <w:multiLevelType w:val="hybridMultilevel"/>
    <w:tmpl w:val="753E2C4E"/>
    <w:lvl w:ilvl="0" w:tplc="DAE29FDE">
      <w:start w:val="1"/>
      <w:numFmt w:val="bullet"/>
      <w:lvlText w:val=""/>
      <w:lvlJc w:val="left"/>
      <w:pPr>
        <w:ind w:left="502" w:hanging="360"/>
      </w:pPr>
      <w:rPr>
        <w:rFonts w:ascii="Symbol" w:hAnsi="Symbol" w:hint="default"/>
        <w:b/>
        <w:i w:val="0"/>
        <w:sz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618E6150"/>
    <w:multiLevelType w:val="hybridMultilevel"/>
    <w:tmpl w:val="28408E64"/>
    <w:lvl w:ilvl="0" w:tplc="DAE29FDE">
      <w:start w:val="1"/>
      <w:numFmt w:val="bullet"/>
      <w:lvlText w:val=""/>
      <w:lvlJc w:val="left"/>
      <w:pPr>
        <w:ind w:left="720" w:hanging="360"/>
      </w:pPr>
      <w:rPr>
        <w:rFonts w:ascii="Symbol" w:hAnsi="Symbol" w:hint="default"/>
        <w:b/>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3"/>
  </w:num>
  <w:num w:numId="5">
    <w:abstractNumId w:val="14"/>
  </w:num>
  <w:num w:numId="6">
    <w:abstractNumId w:val="15"/>
  </w:num>
  <w:num w:numId="7">
    <w:abstractNumId w:val="9"/>
  </w:num>
  <w:num w:numId="8">
    <w:abstractNumId w:val="8"/>
  </w:num>
  <w:num w:numId="9">
    <w:abstractNumId w:val="6"/>
  </w:num>
  <w:num w:numId="10">
    <w:abstractNumId w:val="10"/>
  </w:num>
  <w:num w:numId="11">
    <w:abstractNumId w:val="4"/>
  </w:num>
  <w:num w:numId="12">
    <w:abstractNumId w:val="12"/>
  </w:num>
  <w:num w:numId="13">
    <w:abstractNumId w:val="16"/>
  </w:num>
  <w:num w:numId="14">
    <w:abstractNumId w:val="1"/>
  </w:num>
  <w:num w:numId="15">
    <w:abstractNumId w:val="2"/>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5F"/>
    <w:rsid w:val="0001030E"/>
    <w:rsid w:val="00030D76"/>
    <w:rsid w:val="000C40ED"/>
    <w:rsid w:val="000F5C3B"/>
    <w:rsid w:val="00120EF5"/>
    <w:rsid w:val="0012202D"/>
    <w:rsid w:val="00134759"/>
    <w:rsid w:val="001648BF"/>
    <w:rsid w:val="00184D8B"/>
    <w:rsid w:val="001E5C28"/>
    <w:rsid w:val="001F44D9"/>
    <w:rsid w:val="002019CD"/>
    <w:rsid w:val="00236853"/>
    <w:rsid w:val="002573FE"/>
    <w:rsid w:val="00280B12"/>
    <w:rsid w:val="00295BBA"/>
    <w:rsid w:val="002A2407"/>
    <w:rsid w:val="002A4007"/>
    <w:rsid w:val="002C0FE3"/>
    <w:rsid w:val="002D3D0D"/>
    <w:rsid w:val="002D5BEB"/>
    <w:rsid w:val="002D6F8B"/>
    <w:rsid w:val="002E4CA7"/>
    <w:rsid w:val="002E6480"/>
    <w:rsid w:val="003165B0"/>
    <w:rsid w:val="003218F0"/>
    <w:rsid w:val="0032211A"/>
    <w:rsid w:val="0034336B"/>
    <w:rsid w:val="003535D3"/>
    <w:rsid w:val="00392B7F"/>
    <w:rsid w:val="0041165F"/>
    <w:rsid w:val="0043040D"/>
    <w:rsid w:val="004923E5"/>
    <w:rsid w:val="004B2A23"/>
    <w:rsid w:val="0050134D"/>
    <w:rsid w:val="00560BB3"/>
    <w:rsid w:val="005A5B8A"/>
    <w:rsid w:val="005D648E"/>
    <w:rsid w:val="005E7A1D"/>
    <w:rsid w:val="00610652"/>
    <w:rsid w:val="00614AEF"/>
    <w:rsid w:val="006342B5"/>
    <w:rsid w:val="0063632F"/>
    <w:rsid w:val="00647540"/>
    <w:rsid w:val="00651248"/>
    <w:rsid w:val="006B6423"/>
    <w:rsid w:val="006C0B85"/>
    <w:rsid w:val="0070003B"/>
    <w:rsid w:val="007373E8"/>
    <w:rsid w:val="007D4726"/>
    <w:rsid w:val="007F2D1D"/>
    <w:rsid w:val="008318CB"/>
    <w:rsid w:val="00840813"/>
    <w:rsid w:val="00882863"/>
    <w:rsid w:val="00953F1D"/>
    <w:rsid w:val="009B6965"/>
    <w:rsid w:val="009C6623"/>
    <w:rsid w:val="00A47072"/>
    <w:rsid w:val="00A66B65"/>
    <w:rsid w:val="00A97ED5"/>
    <w:rsid w:val="00A97FB8"/>
    <w:rsid w:val="00AC025C"/>
    <w:rsid w:val="00AF09C2"/>
    <w:rsid w:val="00B11925"/>
    <w:rsid w:val="00B308DE"/>
    <w:rsid w:val="00B56AFB"/>
    <w:rsid w:val="00B61D2B"/>
    <w:rsid w:val="00B72462"/>
    <w:rsid w:val="00BA51DC"/>
    <w:rsid w:val="00BB7469"/>
    <w:rsid w:val="00BE6376"/>
    <w:rsid w:val="00C07934"/>
    <w:rsid w:val="00C07C46"/>
    <w:rsid w:val="00C12882"/>
    <w:rsid w:val="00C766ED"/>
    <w:rsid w:val="00CA0310"/>
    <w:rsid w:val="00CB489F"/>
    <w:rsid w:val="00CF051C"/>
    <w:rsid w:val="00D01BC5"/>
    <w:rsid w:val="00D156B3"/>
    <w:rsid w:val="00D210DB"/>
    <w:rsid w:val="00D512B6"/>
    <w:rsid w:val="00D70EE0"/>
    <w:rsid w:val="00D74741"/>
    <w:rsid w:val="00D77552"/>
    <w:rsid w:val="00D90437"/>
    <w:rsid w:val="00D96CA1"/>
    <w:rsid w:val="00DF3BD2"/>
    <w:rsid w:val="00E3071B"/>
    <w:rsid w:val="00E539A3"/>
    <w:rsid w:val="00EB42DB"/>
    <w:rsid w:val="00EE5AD6"/>
    <w:rsid w:val="00F01A5F"/>
    <w:rsid w:val="00F049D2"/>
    <w:rsid w:val="00F351E8"/>
    <w:rsid w:val="00F40EE0"/>
    <w:rsid w:val="00F62B6C"/>
    <w:rsid w:val="00FA3E32"/>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D76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65F"/>
    <w:rPr>
      <w:rFonts w:ascii="Arial" w:hAnsi="Arial"/>
    </w:rPr>
  </w:style>
  <w:style w:type="paragraph" w:styleId="Heading5">
    <w:name w:val="heading 5"/>
    <w:basedOn w:val="Normal"/>
    <w:link w:val="Heading5Char"/>
    <w:uiPriority w:val="1"/>
    <w:qFormat/>
    <w:rsid w:val="00CF051C"/>
    <w:pPr>
      <w:widowControl w:val="0"/>
      <w:autoSpaceDE w:val="0"/>
      <w:autoSpaceDN w:val="0"/>
      <w:spacing w:after="0" w:line="240" w:lineRule="auto"/>
      <w:ind w:left="85"/>
      <w:outlineLvl w:val="4"/>
    </w:pPr>
    <w:rPr>
      <w:rFonts w:ascii="Univers LT" w:eastAsia="Univers LT" w:hAnsi="Univers LT" w:cs="Univers LT"/>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6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813"/>
    <w:pPr>
      <w:ind w:left="720"/>
      <w:contextualSpacing/>
    </w:pPr>
  </w:style>
  <w:style w:type="paragraph" w:styleId="Header">
    <w:name w:val="header"/>
    <w:basedOn w:val="Normal"/>
    <w:link w:val="HeaderChar"/>
    <w:uiPriority w:val="99"/>
    <w:unhideWhenUsed/>
    <w:rsid w:val="00C76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6ED"/>
    <w:rPr>
      <w:rFonts w:ascii="Arial" w:hAnsi="Arial"/>
    </w:rPr>
  </w:style>
  <w:style w:type="paragraph" w:styleId="Footer">
    <w:name w:val="footer"/>
    <w:basedOn w:val="Normal"/>
    <w:link w:val="FooterChar"/>
    <w:uiPriority w:val="99"/>
    <w:unhideWhenUsed/>
    <w:rsid w:val="00C76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6ED"/>
    <w:rPr>
      <w:rFonts w:ascii="Arial" w:hAnsi="Arial"/>
    </w:rPr>
  </w:style>
  <w:style w:type="paragraph" w:styleId="BalloonText">
    <w:name w:val="Balloon Text"/>
    <w:basedOn w:val="Normal"/>
    <w:link w:val="BalloonTextChar"/>
    <w:uiPriority w:val="99"/>
    <w:semiHidden/>
    <w:unhideWhenUsed/>
    <w:rsid w:val="00C76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ED"/>
    <w:rPr>
      <w:rFonts w:ascii="Tahoma" w:hAnsi="Tahoma" w:cs="Tahoma"/>
      <w:sz w:val="16"/>
      <w:szCs w:val="16"/>
    </w:rPr>
  </w:style>
  <w:style w:type="character" w:styleId="PlaceholderText">
    <w:name w:val="Placeholder Text"/>
    <w:basedOn w:val="DefaultParagraphFont"/>
    <w:uiPriority w:val="99"/>
    <w:semiHidden/>
    <w:rsid w:val="00A47072"/>
    <w:rPr>
      <w:color w:val="808080"/>
    </w:rPr>
  </w:style>
  <w:style w:type="character" w:styleId="Hyperlink">
    <w:name w:val="Hyperlink"/>
    <w:basedOn w:val="DefaultParagraphFont"/>
    <w:uiPriority w:val="99"/>
    <w:unhideWhenUsed/>
    <w:rsid w:val="00D210DB"/>
    <w:rPr>
      <w:color w:val="0000FF" w:themeColor="hyperlink"/>
      <w:u w:val="single"/>
    </w:rPr>
  </w:style>
  <w:style w:type="character" w:customStyle="1" w:styleId="Heading5Char">
    <w:name w:val="Heading 5 Char"/>
    <w:basedOn w:val="DefaultParagraphFont"/>
    <w:link w:val="Heading5"/>
    <w:uiPriority w:val="1"/>
    <w:rsid w:val="00CF051C"/>
    <w:rPr>
      <w:rFonts w:ascii="Univers LT" w:eastAsia="Univers LT" w:hAnsi="Univers LT" w:cs="Univers LT"/>
      <w:sz w:val="18"/>
      <w:szCs w:val="18"/>
      <w:lang w:val="en-US"/>
    </w:rPr>
  </w:style>
  <w:style w:type="paragraph" w:styleId="DocumentMap">
    <w:name w:val="Document Map"/>
    <w:basedOn w:val="Normal"/>
    <w:link w:val="DocumentMapChar"/>
    <w:uiPriority w:val="99"/>
    <w:semiHidden/>
    <w:unhideWhenUsed/>
    <w:rsid w:val="004B2A2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B2A2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77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Univers LT">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B6"/>
    <w:rsid w:val="000C12B6"/>
    <w:rsid w:val="00115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F98A90AA2AAC4DB392937805E0D668">
    <w:name w:val="9CF98A90AA2AAC4DB392937805E0D668"/>
    <w:rsid w:val="000C1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A8E9579-3F6E-984F-887C-3C7DAAB49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854</Words>
  <Characters>4869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Frances E</dc:creator>
  <cp:keywords/>
  <dc:description/>
  <cp:lastModifiedBy>Microsoft Office User</cp:lastModifiedBy>
  <cp:revision>21</cp:revision>
  <cp:lastPrinted>2017-06-13T12:33:00Z</cp:lastPrinted>
  <dcterms:created xsi:type="dcterms:W3CDTF">2016-08-22T14:56:00Z</dcterms:created>
  <dcterms:modified xsi:type="dcterms:W3CDTF">2017-06-13T12:46:00Z</dcterms:modified>
</cp:coreProperties>
</file>