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B5E20" w14:textId="77777777" w:rsidR="00034ECE" w:rsidRDefault="00034ECE" w:rsidP="00034ECE">
      <w:pPr>
        <w:rPr>
          <w:rFonts w:ascii="Calibri Light" w:hAnsi="Calibri Light" w:cs="Calibri Light"/>
        </w:rPr>
      </w:pPr>
      <w:r>
        <w:rPr>
          <w:rFonts w:ascii="Calibri Light" w:hAnsi="Calibri Light" w:cs="Calibri Light"/>
        </w:rPr>
        <w:t>Happy Friday!</w:t>
      </w:r>
    </w:p>
    <w:p w14:paraId="2BF6EB63" w14:textId="77777777" w:rsidR="00034ECE" w:rsidRDefault="00034ECE" w:rsidP="00034ECE">
      <w:pPr>
        <w:rPr>
          <w:rFonts w:ascii="Calibri Light" w:hAnsi="Calibri Light" w:cs="Calibri Light"/>
        </w:rPr>
      </w:pPr>
    </w:p>
    <w:p w14:paraId="3AB0EECF" w14:textId="77777777" w:rsidR="00034ECE" w:rsidRDefault="00034ECE" w:rsidP="00034ECE">
      <w:pPr>
        <w:rPr>
          <w:rFonts w:ascii="Calibri Light" w:hAnsi="Calibri Light" w:cs="Calibri Light"/>
        </w:rPr>
      </w:pPr>
      <w:r>
        <w:rPr>
          <w:rFonts w:ascii="Calibri Light" w:hAnsi="Calibri Light" w:cs="Calibri Light"/>
        </w:rPr>
        <w:t xml:space="preserve">It’s the third activities update of the term and wanted to talk to you about the following information. </w:t>
      </w:r>
    </w:p>
    <w:p w14:paraId="30C65DBB" w14:textId="77777777" w:rsidR="00034ECE" w:rsidRDefault="00034ECE" w:rsidP="00034ECE">
      <w:pPr>
        <w:rPr>
          <w:rFonts w:ascii="Calibri Light" w:hAnsi="Calibri Light" w:cs="Calibri Light"/>
        </w:rPr>
      </w:pPr>
    </w:p>
    <w:p w14:paraId="4506A34E" w14:textId="77777777" w:rsidR="00034ECE" w:rsidRDefault="00034ECE" w:rsidP="00034ECE">
      <w:pPr>
        <w:pStyle w:val="ListParagraph"/>
        <w:numPr>
          <w:ilvl w:val="0"/>
          <w:numId w:val="1"/>
        </w:numPr>
        <w:spacing w:line="252" w:lineRule="auto"/>
        <w:rPr>
          <w:rFonts w:ascii="Calibri Light" w:hAnsi="Calibri Light" w:cs="Calibri Light"/>
          <w:b/>
          <w:bCs/>
          <w:color w:val="2CAAE2"/>
        </w:rPr>
      </w:pPr>
      <w:r>
        <w:rPr>
          <w:rFonts w:ascii="Calibri Light" w:hAnsi="Calibri Light" w:cs="Calibri Light"/>
          <w:b/>
          <w:bCs/>
          <w:color w:val="2CAAE2"/>
        </w:rPr>
        <w:t>CSP Events Supervisors</w:t>
      </w:r>
    </w:p>
    <w:p w14:paraId="2AB3AF0B" w14:textId="77777777" w:rsidR="00034ECE" w:rsidRDefault="00034ECE" w:rsidP="00034ECE">
      <w:pPr>
        <w:pStyle w:val="ListParagraph"/>
        <w:numPr>
          <w:ilvl w:val="0"/>
          <w:numId w:val="1"/>
        </w:numPr>
        <w:spacing w:line="252" w:lineRule="auto"/>
        <w:rPr>
          <w:rFonts w:ascii="Calibri Light" w:hAnsi="Calibri Light" w:cs="Calibri Light"/>
          <w:b/>
          <w:bCs/>
          <w:color w:val="2CAAE2"/>
        </w:rPr>
      </w:pPr>
      <w:r>
        <w:rPr>
          <w:rFonts w:ascii="Calibri Light" w:hAnsi="Calibri Light" w:cs="Calibri Light"/>
          <w:b/>
          <w:bCs/>
          <w:color w:val="2CAAE2"/>
        </w:rPr>
        <w:t>Room bookings</w:t>
      </w:r>
    </w:p>
    <w:p w14:paraId="4A4F0C51" w14:textId="77777777" w:rsidR="00034ECE" w:rsidRDefault="00034ECE" w:rsidP="00034ECE">
      <w:pPr>
        <w:pStyle w:val="ListParagraph"/>
        <w:numPr>
          <w:ilvl w:val="0"/>
          <w:numId w:val="1"/>
        </w:numPr>
        <w:spacing w:line="252" w:lineRule="auto"/>
        <w:rPr>
          <w:rFonts w:ascii="Calibri Light" w:hAnsi="Calibri Light" w:cs="Calibri Light"/>
          <w:b/>
          <w:bCs/>
          <w:color w:val="2CAAE2"/>
        </w:rPr>
      </w:pPr>
      <w:r>
        <w:rPr>
          <w:rFonts w:ascii="Calibri Light" w:hAnsi="Calibri Light" w:cs="Calibri Light"/>
          <w:b/>
          <w:bCs/>
          <w:color w:val="2CAAE2"/>
        </w:rPr>
        <w:t>Annual budgeting training</w:t>
      </w:r>
    </w:p>
    <w:p w14:paraId="559858AA" w14:textId="77777777" w:rsidR="00034ECE" w:rsidRDefault="00034ECE" w:rsidP="00034ECE">
      <w:pPr>
        <w:pStyle w:val="ListParagraph"/>
        <w:numPr>
          <w:ilvl w:val="0"/>
          <w:numId w:val="1"/>
        </w:numPr>
        <w:spacing w:line="252" w:lineRule="auto"/>
        <w:rPr>
          <w:rFonts w:ascii="Calibri Light" w:hAnsi="Calibri Light" w:cs="Calibri Light"/>
          <w:b/>
          <w:bCs/>
          <w:color w:val="2CAAE2"/>
        </w:rPr>
      </w:pPr>
      <w:r>
        <w:rPr>
          <w:rFonts w:ascii="Calibri Light" w:hAnsi="Calibri Light" w:cs="Calibri Light"/>
          <w:b/>
          <w:bCs/>
          <w:color w:val="2CAAE2"/>
        </w:rPr>
        <w:t>Committees- ADF, NAC, Trips and Tours</w:t>
      </w:r>
    </w:p>
    <w:p w14:paraId="508E5869" w14:textId="77777777" w:rsidR="00034ECE" w:rsidRDefault="00034ECE" w:rsidP="00034ECE">
      <w:pPr>
        <w:pStyle w:val="ListParagraph"/>
        <w:numPr>
          <w:ilvl w:val="0"/>
          <w:numId w:val="1"/>
        </w:numPr>
        <w:spacing w:line="252" w:lineRule="auto"/>
        <w:rPr>
          <w:rFonts w:ascii="Calibri Light" w:hAnsi="Calibri Light" w:cs="Calibri Light"/>
          <w:b/>
          <w:bCs/>
          <w:color w:val="2CAAE2"/>
        </w:rPr>
      </w:pPr>
      <w:r>
        <w:rPr>
          <w:rFonts w:ascii="Calibri Light" w:hAnsi="Calibri Light" w:cs="Calibri Light"/>
          <w:b/>
          <w:bCs/>
          <w:color w:val="2CAAE2"/>
        </w:rPr>
        <w:t>Recruitment of new staff for Activities</w:t>
      </w:r>
    </w:p>
    <w:p w14:paraId="7FE28823" w14:textId="77777777" w:rsidR="00034ECE" w:rsidRDefault="00034ECE" w:rsidP="00034ECE">
      <w:pPr>
        <w:pStyle w:val="ListParagraph"/>
        <w:spacing w:line="252" w:lineRule="auto"/>
        <w:ind w:left="825"/>
        <w:rPr>
          <w:rFonts w:ascii="Calibri Light" w:hAnsi="Calibri Light" w:cs="Calibri Light"/>
          <w:b/>
          <w:bCs/>
          <w:color w:val="2CAAE2"/>
        </w:rPr>
      </w:pPr>
    </w:p>
    <w:p w14:paraId="308D984F" w14:textId="77777777" w:rsidR="00034ECE" w:rsidRDefault="00034ECE" w:rsidP="00034ECE">
      <w:pPr>
        <w:pStyle w:val="ListParagraph"/>
        <w:spacing w:line="252" w:lineRule="auto"/>
        <w:ind w:left="825"/>
        <w:rPr>
          <w:rFonts w:ascii="Calibri Light" w:hAnsi="Calibri Light" w:cs="Calibri Light"/>
          <w:b/>
          <w:bCs/>
          <w:color w:val="2CAAE2"/>
        </w:rPr>
      </w:pPr>
    </w:p>
    <w:p w14:paraId="4318D043" w14:textId="77777777" w:rsidR="00034ECE" w:rsidRDefault="00034ECE" w:rsidP="00034ECE">
      <w:pPr>
        <w:pStyle w:val="ListParagraph"/>
        <w:spacing w:after="160" w:line="252" w:lineRule="auto"/>
        <w:ind w:left="720" w:hanging="360"/>
        <w:rPr>
          <w:rFonts w:ascii="Calibri Light" w:hAnsi="Calibri Light" w:cs="Calibri Light"/>
        </w:rPr>
      </w:pPr>
      <w:r>
        <w:rPr>
          <w:rFonts w:ascii="Calibri Light" w:hAnsi="Calibri Light" w:cs="Calibri Light"/>
          <w:b/>
          <w:bCs/>
        </w:rPr>
        <w:t>1.       CSP Event Supervisors</w:t>
      </w:r>
    </w:p>
    <w:p w14:paraId="29FA71B5" w14:textId="77777777" w:rsidR="00034ECE" w:rsidRDefault="00034ECE" w:rsidP="00034ECE">
      <w:pPr>
        <w:spacing w:before="100" w:beforeAutospacing="1" w:after="100" w:afterAutospacing="1" w:line="252" w:lineRule="auto"/>
        <w:rPr>
          <w:rFonts w:ascii="Calibri Light" w:hAnsi="Calibri Light" w:cs="Calibri Light"/>
        </w:rPr>
      </w:pPr>
      <w:r>
        <w:rPr>
          <w:rFonts w:ascii="Calibri Light" w:hAnsi="Calibri Light" w:cs="Calibri Light"/>
        </w:rPr>
        <w:t xml:space="preserve">We are pleased to announce we have employed </w:t>
      </w:r>
      <w:proofErr w:type="gramStart"/>
      <w:r>
        <w:rPr>
          <w:rFonts w:ascii="Calibri Light" w:hAnsi="Calibri Light" w:cs="Calibri Light"/>
        </w:rPr>
        <w:t>a number of</w:t>
      </w:r>
      <w:proofErr w:type="gramEnd"/>
      <w:r>
        <w:rPr>
          <w:rFonts w:ascii="Calibri Light" w:hAnsi="Calibri Light" w:cs="Calibri Light"/>
        </w:rPr>
        <w:t xml:space="preserve"> new student staff as </w:t>
      </w:r>
      <w:r>
        <w:rPr>
          <w:rFonts w:ascii="Calibri Light" w:hAnsi="Calibri Light" w:cs="Calibri Light"/>
          <w:b/>
          <w:bCs/>
          <w:color w:val="2CAAE2"/>
        </w:rPr>
        <w:t>CSP Events Supervisors</w:t>
      </w:r>
      <w:r>
        <w:rPr>
          <w:rFonts w:ascii="Calibri Light" w:hAnsi="Calibri Light" w:cs="Calibri Light"/>
        </w:rPr>
        <w:t xml:space="preserve">. These Events Supervisors will be able to help support you and your event. They will be based in the Union and if there are any issues on the night of your activity, they will be there to help. </w:t>
      </w:r>
    </w:p>
    <w:p w14:paraId="07E8FEA7" w14:textId="77777777" w:rsidR="00034ECE" w:rsidRDefault="00034ECE" w:rsidP="00034ECE">
      <w:pPr>
        <w:rPr>
          <w:rFonts w:ascii="Calibri Light" w:hAnsi="Calibri Light" w:cs="Calibri Light"/>
        </w:rPr>
      </w:pPr>
      <w:r>
        <w:rPr>
          <w:rFonts w:ascii="Calibri Light" w:hAnsi="Calibri Light" w:cs="Calibri Light"/>
        </w:rPr>
        <w:t xml:space="preserve">If there is a room booking clash, or if you need to move the partitions, or any other support on the night of your event, email </w:t>
      </w:r>
      <w:hyperlink r:id="rId8" w:tgtFrame="_blank" w:tooltip="mailto:icu-csp-eventsupervisor@ic.ac.uk" w:history="1">
        <w:r>
          <w:rPr>
            <w:rStyle w:val="Hyperlink"/>
          </w:rPr>
          <w:t>ICU-csp-eventsupervisor@ic.ac.uk</w:t>
        </w:r>
      </w:hyperlink>
      <w:r>
        <w:rPr>
          <w:rFonts w:ascii="Calibri Light" w:hAnsi="Calibri Light" w:cs="Calibri Light"/>
          <w:color w:val="2CAAE2"/>
        </w:rPr>
        <w:t xml:space="preserve"> </w:t>
      </w:r>
      <w:r>
        <w:rPr>
          <w:rFonts w:ascii="Calibri Light" w:hAnsi="Calibri Light" w:cs="Calibri Light"/>
        </w:rPr>
        <w:t xml:space="preserve">and our Events Supervisors will be there to help you out. </w:t>
      </w:r>
    </w:p>
    <w:p w14:paraId="107E149A" w14:textId="77777777" w:rsidR="00034ECE" w:rsidRDefault="00034ECE" w:rsidP="00034ECE">
      <w:pPr>
        <w:rPr>
          <w:rFonts w:ascii="Calibri Light" w:hAnsi="Calibri Light" w:cs="Calibri Light"/>
        </w:rPr>
      </w:pPr>
      <w:r>
        <w:rPr>
          <w:rFonts w:ascii="Calibri Light" w:hAnsi="Calibri Light" w:cs="Calibri Light"/>
        </w:rPr>
        <w:t xml:space="preserve">They are </w:t>
      </w:r>
      <w:r>
        <w:rPr>
          <w:rFonts w:ascii="Calibri Light" w:hAnsi="Calibri Light" w:cs="Calibri Light"/>
          <w:b/>
          <w:bCs/>
        </w:rPr>
        <w:t>not</w:t>
      </w:r>
      <w:r>
        <w:rPr>
          <w:rFonts w:ascii="Calibri Light" w:hAnsi="Calibri Light" w:cs="Calibri Light"/>
        </w:rPr>
        <w:t xml:space="preserve"> responsible for booking rooms and only responsible for out of hours support on the night of your event. They will also liaise with the Union and the College regarding the events that are happening. Please use them as they are a great tool for the smooth running of your events. </w:t>
      </w:r>
    </w:p>
    <w:p w14:paraId="4FE919CE" w14:textId="77777777" w:rsidR="00034ECE" w:rsidRDefault="00034ECE" w:rsidP="00034ECE">
      <w:pPr>
        <w:rPr>
          <w:rFonts w:ascii="Calibri Light" w:hAnsi="Calibri Light" w:cs="Calibri Light"/>
        </w:rPr>
      </w:pPr>
    </w:p>
    <w:p w14:paraId="3C8FE714" w14:textId="77777777" w:rsidR="00034ECE" w:rsidRDefault="00034ECE" w:rsidP="00034ECE">
      <w:pPr>
        <w:rPr>
          <w:rFonts w:ascii="Calibri Light" w:hAnsi="Calibri Light" w:cs="Calibri Light"/>
        </w:rPr>
      </w:pPr>
    </w:p>
    <w:p w14:paraId="77A0ABAD" w14:textId="77777777" w:rsidR="00034ECE" w:rsidRDefault="00034ECE" w:rsidP="00034ECE">
      <w:pPr>
        <w:pStyle w:val="ListParagraph"/>
        <w:spacing w:after="160" w:line="252" w:lineRule="auto"/>
        <w:ind w:left="720" w:hanging="360"/>
        <w:rPr>
          <w:rFonts w:ascii="Calibri Light" w:hAnsi="Calibri Light" w:cs="Calibri Light"/>
          <w:b/>
          <w:bCs/>
        </w:rPr>
      </w:pPr>
      <w:r>
        <w:rPr>
          <w:rFonts w:ascii="Calibri Light" w:hAnsi="Calibri Light" w:cs="Calibri Light"/>
          <w:b/>
          <w:bCs/>
        </w:rPr>
        <w:t xml:space="preserve">2.       Room Bookings </w:t>
      </w:r>
    </w:p>
    <w:p w14:paraId="69E6FBA3" w14:textId="77777777" w:rsidR="00034ECE" w:rsidRDefault="00034ECE" w:rsidP="00034ECE">
      <w:pPr>
        <w:spacing w:after="160" w:line="252" w:lineRule="auto"/>
        <w:rPr>
          <w:rFonts w:ascii="Calibri Light" w:hAnsi="Calibri Light" w:cs="Calibri Light"/>
        </w:rPr>
      </w:pPr>
      <w:r>
        <w:rPr>
          <w:rFonts w:ascii="Calibri Light" w:hAnsi="Calibri Light" w:cs="Calibri Light"/>
        </w:rPr>
        <w:t xml:space="preserve">We are happy to announce that we have gotten through the backlog of room bookings and are dealing with the regular bookings. This stage of the process means the bookings are moving much more quickly once submitted as we have significantly reduced the amount of waiting time. This leads us to be able to </w:t>
      </w:r>
      <w:proofErr w:type="gramStart"/>
      <w:r>
        <w:rPr>
          <w:rFonts w:ascii="Calibri Light" w:hAnsi="Calibri Light" w:cs="Calibri Light"/>
        </w:rPr>
        <w:t>open up</w:t>
      </w:r>
      <w:proofErr w:type="gramEnd"/>
      <w:r>
        <w:rPr>
          <w:rFonts w:ascii="Calibri Light" w:hAnsi="Calibri Light" w:cs="Calibri Light"/>
        </w:rPr>
        <w:t xml:space="preserve"> room bookings for next term now, so if you need any room bookings for the second term, you are now able to request them on </w:t>
      </w:r>
      <w:proofErr w:type="spellStart"/>
      <w:r>
        <w:rPr>
          <w:rFonts w:ascii="Calibri Light" w:hAnsi="Calibri Light" w:cs="Calibri Light"/>
        </w:rPr>
        <w:t>Epix</w:t>
      </w:r>
      <w:proofErr w:type="spellEnd"/>
      <w:r>
        <w:rPr>
          <w:rFonts w:ascii="Calibri Light" w:hAnsi="Calibri Light" w:cs="Calibri Light"/>
        </w:rPr>
        <w:t xml:space="preserve"> on </w:t>
      </w:r>
      <w:r>
        <w:rPr>
          <w:rFonts w:ascii="Calibri Light" w:hAnsi="Calibri Light" w:cs="Calibri Light"/>
          <w:color w:val="00B0F0"/>
        </w:rPr>
        <w:t>eActivities</w:t>
      </w:r>
      <w:r>
        <w:rPr>
          <w:rFonts w:ascii="Calibri Light" w:hAnsi="Calibri Light" w:cs="Calibri Light"/>
        </w:rPr>
        <w:t xml:space="preserve">. We will process these as fast as we can. If you have a </w:t>
      </w:r>
      <w:proofErr w:type="gramStart"/>
      <w:r>
        <w:rPr>
          <w:rFonts w:ascii="Calibri Light" w:hAnsi="Calibri Light" w:cs="Calibri Light"/>
        </w:rPr>
        <w:t>large scale</w:t>
      </w:r>
      <w:proofErr w:type="gramEnd"/>
      <w:r>
        <w:rPr>
          <w:rFonts w:ascii="Calibri Light" w:hAnsi="Calibri Light" w:cs="Calibri Light"/>
        </w:rPr>
        <w:t xml:space="preserve"> conference, please put all the dates and rooms you need in the request.  </w:t>
      </w:r>
    </w:p>
    <w:p w14:paraId="5D509CB7" w14:textId="77777777" w:rsidR="00034ECE" w:rsidRDefault="00034ECE" w:rsidP="00034ECE">
      <w:pPr>
        <w:rPr>
          <w:rFonts w:ascii="Calibri Light" w:hAnsi="Calibri Light" w:cs="Calibri Light"/>
        </w:rPr>
      </w:pPr>
      <w:r>
        <w:rPr>
          <w:rFonts w:ascii="Calibri Light" w:hAnsi="Calibri Light" w:cs="Calibri Light"/>
        </w:rPr>
        <w:t> </w:t>
      </w:r>
    </w:p>
    <w:p w14:paraId="78990606" w14:textId="77777777" w:rsidR="00034ECE" w:rsidRDefault="00034ECE" w:rsidP="00034ECE">
      <w:pPr>
        <w:pStyle w:val="ListParagraph"/>
        <w:numPr>
          <w:ilvl w:val="0"/>
          <w:numId w:val="2"/>
        </w:numPr>
        <w:spacing w:after="160" w:line="252" w:lineRule="auto"/>
        <w:rPr>
          <w:rFonts w:ascii="Calibri Light" w:eastAsia="Times New Roman" w:hAnsi="Calibri Light" w:cs="Calibri Light"/>
          <w:b/>
          <w:bCs/>
        </w:rPr>
      </w:pPr>
      <w:r>
        <w:rPr>
          <w:rFonts w:ascii="Calibri Light" w:eastAsia="Times New Roman" w:hAnsi="Calibri Light" w:cs="Calibri Light"/>
          <w:b/>
          <w:bCs/>
        </w:rPr>
        <w:t xml:space="preserve">Annual budgeting training </w:t>
      </w:r>
    </w:p>
    <w:p w14:paraId="21890373" w14:textId="77777777" w:rsidR="00034ECE" w:rsidRDefault="00034ECE" w:rsidP="00034ECE">
      <w:pPr>
        <w:spacing w:after="160" w:line="252" w:lineRule="auto"/>
        <w:rPr>
          <w:rFonts w:ascii="Calibri Light" w:hAnsi="Calibri Light" w:cs="Calibri Light"/>
        </w:rPr>
      </w:pPr>
      <w:r>
        <w:rPr>
          <w:rFonts w:ascii="Calibri Light" w:hAnsi="Calibri Light" w:cs="Calibri Light"/>
        </w:rPr>
        <w:t xml:space="preserve">As you are aware, we get societies to budget for the next academic year in the months of December and January. As such we are putting annual budgeting training on during these months which we expect at least one committee member (usually Treasurer) to attend this training session so you are aware of the process. The process will be slightly different this year, so </w:t>
      </w:r>
      <w:proofErr w:type="gramStart"/>
      <w:r>
        <w:rPr>
          <w:rFonts w:ascii="Calibri Light" w:hAnsi="Calibri Light" w:cs="Calibri Light"/>
        </w:rPr>
        <w:t>really important</w:t>
      </w:r>
      <w:proofErr w:type="gramEnd"/>
      <w:r>
        <w:rPr>
          <w:rFonts w:ascii="Calibri Light" w:hAnsi="Calibri Light" w:cs="Calibri Light"/>
        </w:rPr>
        <w:t xml:space="preserve"> for your CSP to attend. These can be found on the </w:t>
      </w:r>
      <w:hyperlink r:id="rId9" w:history="1">
        <w:r>
          <w:rPr>
            <w:rStyle w:val="Hyperlink"/>
            <w:rFonts w:ascii="Calibri Light" w:hAnsi="Calibri Light" w:cs="Calibri Light"/>
            <w:b/>
            <w:bCs/>
          </w:rPr>
          <w:t>What’s On</w:t>
        </w:r>
      </w:hyperlink>
      <w:r>
        <w:rPr>
          <w:rFonts w:ascii="Calibri Light" w:hAnsi="Calibri Light" w:cs="Calibri Light"/>
          <w:color w:val="00B0F0"/>
        </w:rPr>
        <w:t xml:space="preserve"> </w:t>
      </w:r>
      <w:r>
        <w:rPr>
          <w:rFonts w:ascii="Calibri Light" w:hAnsi="Calibri Light" w:cs="Calibri Light"/>
        </w:rPr>
        <w:t xml:space="preserve">page of the Union website. </w:t>
      </w:r>
    </w:p>
    <w:p w14:paraId="20562294" w14:textId="77777777" w:rsidR="00034ECE" w:rsidRDefault="00034ECE" w:rsidP="00034ECE">
      <w:pPr>
        <w:spacing w:after="160" w:line="252" w:lineRule="auto"/>
        <w:rPr>
          <w:rFonts w:ascii="Calibri Light" w:hAnsi="Calibri Light" w:cs="Calibri Light"/>
        </w:rPr>
      </w:pPr>
    </w:p>
    <w:p w14:paraId="23794C67" w14:textId="77777777" w:rsidR="00034ECE" w:rsidRDefault="00034ECE" w:rsidP="00034ECE">
      <w:pPr>
        <w:pStyle w:val="ListParagraph"/>
        <w:numPr>
          <w:ilvl w:val="0"/>
          <w:numId w:val="2"/>
        </w:numPr>
        <w:spacing w:after="160" w:line="252" w:lineRule="auto"/>
        <w:rPr>
          <w:rFonts w:ascii="Calibri Light" w:eastAsia="Times New Roman" w:hAnsi="Calibri Light" w:cs="Calibri Light"/>
          <w:b/>
          <w:bCs/>
        </w:rPr>
      </w:pPr>
      <w:r>
        <w:rPr>
          <w:rFonts w:ascii="Calibri Light" w:eastAsia="Times New Roman" w:hAnsi="Calibri Light" w:cs="Calibri Light"/>
          <w:b/>
          <w:bCs/>
        </w:rPr>
        <w:t>Committees- ADF, NAC, TOURS</w:t>
      </w:r>
    </w:p>
    <w:p w14:paraId="7F74CD93" w14:textId="77777777" w:rsidR="00034ECE" w:rsidRDefault="00034ECE" w:rsidP="00034ECE">
      <w:pPr>
        <w:spacing w:after="160" w:line="252" w:lineRule="auto"/>
        <w:rPr>
          <w:rFonts w:ascii="Calibri Light" w:hAnsi="Calibri Light" w:cs="Calibri Light"/>
          <w:b/>
          <w:bCs/>
        </w:rPr>
      </w:pPr>
      <w:proofErr w:type="gramStart"/>
      <w:r>
        <w:rPr>
          <w:rFonts w:ascii="Calibri Light" w:hAnsi="Calibri Light" w:cs="Calibri Light"/>
        </w:rPr>
        <w:t>All of</w:t>
      </w:r>
      <w:proofErr w:type="gramEnd"/>
      <w:r>
        <w:rPr>
          <w:rFonts w:ascii="Calibri Light" w:hAnsi="Calibri Light" w:cs="Calibri Light"/>
        </w:rPr>
        <w:t xml:space="preserve"> these committees, the Activities Development Fund, the New Activities Committee, and the Trips and Tours Funding are now open and are taking applications for their relevant remit. If you need to apply for additional funding, please apply </w:t>
      </w:r>
      <w:hyperlink r:id="rId10" w:history="1">
        <w:r>
          <w:rPr>
            <w:rStyle w:val="Hyperlink"/>
            <w:rFonts w:ascii="Calibri Light" w:hAnsi="Calibri Light" w:cs="Calibri Light"/>
          </w:rPr>
          <w:t>here</w:t>
        </w:r>
      </w:hyperlink>
      <w:r>
        <w:rPr>
          <w:rFonts w:ascii="Calibri Light" w:hAnsi="Calibri Light" w:cs="Calibri Light"/>
        </w:rPr>
        <w:t xml:space="preserve">, if you would like to start a new society, please go </w:t>
      </w:r>
      <w:hyperlink r:id="rId11" w:history="1">
        <w:r>
          <w:rPr>
            <w:rStyle w:val="Hyperlink"/>
            <w:rFonts w:ascii="Calibri Light" w:hAnsi="Calibri Light" w:cs="Calibri Light"/>
          </w:rPr>
          <w:t>here</w:t>
        </w:r>
      </w:hyperlink>
      <w:r>
        <w:rPr>
          <w:rFonts w:ascii="Calibri Light" w:hAnsi="Calibri Light" w:cs="Calibri Light"/>
        </w:rPr>
        <w:t xml:space="preserve"> and finally if you would you re going on a trip or a tour please go </w:t>
      </w:r>
      <w:hyperlink r:id="rId12" w:history="1">
        <w:r>
          <w:rPr>
            <w:rStyle w:val="Hyperlink"/>
            <w:rFonts w:ascii="Calibri Light" w:hAnsi="Calibri Light" w:cs="Calibri Light"/>
          </w:rPr>
          <w:t>here</w:t>
        </w:r>
      </w:hyperlink>
      <w:r>
        <w:rPr>
          <w:rFonts w:ascii="Calibri Light" w:hAnsi="Calibri Light" w:cs="Calibri Light"/>
        </w:rPr>
        <w:t xml:space="preserve">. </w:t>
      </w:r>
    </w:p>
    <w:p w14:paraId="3EFF8F84" w14:textId="77777777" w:rsidR="00034ECE" w:rsidRDefault="00034ECE" w:rsidP="00034ECE">
      <w:pPr>
        <w:rPr>
          <w:rFonts w:ascii="Calibri Light" w:hAnsi="Calibri Light" w:cs="Calibri Light"/>
          <w:b/>
          <w:bCs/>
        </w:rPr>
      </w:pPr>
    </w:p>
    <w:p w14:paraId="6D319264" w14:textId="77777777" w:rsidR="00034ECE" w:rsidRDefault="00034ECE" w:rsidP="00034ECE">
      <w:pPr>
        <w:pStyle w:val="ListParagraph"/>
        <w:numPr>
          <w:ilvl w:val="0"/>
          <w:numId w:val="2"/>
        </w:numPr>
        <w:spacing w:after="160" w:line="252" w:lineRule="auto"/>
        <w:rPr>
          <w:rFonts w:ascii="Calibri Light" w:eastAsia="Times New Roman" w:hAnsi="Calibri Light" w:cs="Calibri Light"/>
          <w:b/>
          <w:bCs/>
          <w:i/>
          <w:iCs/>
        </w:rPr>
      </w:pPr>
      <w:r>
        <w:rPr>
          <w:rFonts w:ascii="Calibri Light" w:eastAsia="Times New Roman" w:hAnsi="Calibri Light" w:cs="Calibri Light"/>
          <w:b/>
          <w:bCs/>
        </w:rPr>
        <w:t>Recruitment of new staff in Activities</w:t>
      </w:r>
    </w:p>
    <w:p w14:paraId="21CA058F" w14:textId="77777777" w:rsidR="00034ECE" w:rsidRDefault="00034ECE" w:rsidP="00034ECE">
      <w:pPr>
        <w:spacing w:after="160" w:line="252" w:lineRule="auto"/>
        <w:rPr>
          <w:rFonts w:ascii="Calibri Light" w:hAnsi="Calibri Light" w:cs="Calibri Light"/>
        </w:rPr>
      </w:pPr>
      <w:r>
        <w:rPr>
          <w:rFonts w:ascii="Calibri Light" w:hAnsi="Calibri Light" w:cs="Calibri Light"/>
        </w:rPr>
        <w:t xml:space="preserve">As you are probably aware, due to various reasons, the Student Activities team is short staffed at this moment, in fact there is only one permanent member of staff right now in the team.  We are pleased to announce that the recruitment is going </w:t>
      </w:r>
      <w:proofErr w:type="gramStart"/>
      <w:r>
        <w:rPr>
          <w:rFonts w:ascii="Calibri Light" w:hAnsi="Calibri Light" w:cs="Calibri Light"/>
        </w:rPr>
        <w:t>well</w:t>
      </w:r>
      <w:proofErr w:type="gramEnd"/>
      <w:r>
        <w:rPr>
          <w:rFonts w:ascii="Calibri Light" w:hAnsi="Calibri Light" w:cs="Calibri Light"/>
        </w:rPr>
        <w:t xml:space="preserve"> and we are in the final stages. This means the likelihood is the new recruits will be with us either mid-December or early January. Please give the new team a big Imperial welcome when they do arrive. In the meantime, we are concentrating on allocating resources for the CSP’s. </w:t>
      </w:r>
    </w:p>
    <w:p w14:paraId="5E4402E8" w14:textId="77777777" w:rsidR="00034ECE" w:rsidRDefault="00034ECE" w:rsidP="00034ECE">
      <w:r>
        <w:rPr>
          <w:noProof/>
        </w:rPr>
        <w:drawing>
          <wp:inline distT="0" distB="0" distL="0" distR="0" wp14:anchorId="446621D2" wp14:editId="1D2C4F6E">
            <wp:extent cx="5731510" cy="3270250"/>
            <wp:effectExtent l="0" t="0" r="2540" b="6350"/>
            <wp:docPr id="1" name="Picture 1" descr="Image result for budgeting do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dgeting dog&quo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31510" cy="3270250"/>
                    </a:xfrm>
                    <a:prstGeom prst="rect">
                      <a:avLst/>
                    </a:prstGeom>
                    <a:noFill/>
                    <a:ln>
                      <a:noFill/>
                    </a:ln>
                  </pic:spPr>
                </pic:pic>
              </a:graphicData>
            </a:graphic>
          </wp:inline>
        </w:drawing>
      </w:r>
    </w:p>
    <w:p w14:paraId="723074D1" w14:textId="77777777" w:rsidR="00034ECE" w:rsidRDefault="00034ECE" w:rsidP="00034ECE"/>
    <w:p w14:paraId="47FE5D67" w14:textId="77777777" w:rsidR="00034ECE" w:rsidRDefault="00034ECE" w:rsidP="00034ECE">
      <w:pPr>
        <w:rPr>
          <w:i/>
          <w:iCs/>
          <w:sz w:val="20"/>
          <w:szCs w:val="20"/>
        </w:rPr>
      </w:pPr>
      <w:r>
        <w:rPr>
          <w:i/>
          <w:iCs/>
          <w:sz w:val="20"/>
          <w:szCs w:val="20"/>
        </w:rPr>
        <w:t>(Fig 1 A dog that budgets)</w:t>
      </w:r>
    </w:p>
    <w:p w14:paraId="04520C6B" w14:textId="77777777" w:rsidR="00034ECE" w:rsidRDefault="00034ECE" w:rsidP="00034ECE">
      <w:pPr>
        <w:rPr>
          <w:i/>
          <w:iCs/>
          <w:sz w:val="20"/>
          <w:szCs w:val="20"/>
        </w:rPr>
      </w:pPr>
    </w:p>
    <w:p w14:paraId="5AB309BC" w14:textId="77777777" w:rsidR="00034ECE" w:rsidRDefault="00034ECE" w:rsidP="00034ECE">
      <w:pPr>
        <w:rPr>
          <w:i/>
          <w:iCs/>
          <w:sz w:val="20"/>
          <w:szCs w:val="20"/>
        </w:rPr>
      </w:pPr>
    </w:p>
    <w:p w14:paraId="21895939" w14:textId="77777777" w:rsidR="00034ECE" w:rsidRDefault="00034ECE" w:rsidP="00034ECE">
      <w:pPr>
        <w:rPr>
          <w:sz w:val="24"/>
          <w:szCs w:val="24"/>
        </w:rPr>
      </w:pPr>
      <w:r>
        <w:rPr>
          <w:sz w:val="24"/>
          <w:szCs w:val="24"/>
        </w:rPr>
        <w:t xml:space="preserve">And as always, if you do have any questions, we will be more than happy to help. </w:t>
      </w:r>
    </w:p>
    <w:p w14:paraId="2D30B713" w14:textId="77777777" w:rsidR="00034ECE" w:rsidRDefault="00034ECE" w:rsidP="00034ECE">
      <w:pPr>
        <w:rPr>
          <w:sz w:val="24"/>
          <w:szCs w:val="24"/>
        </w:rPr>
      </w:pPr>
    </w:p>
    <w:p w14:paraId="40EC25CD" w14:textId="77777777" w:rsidR="00034ECE" w:rsidRDefault="00034ECE" w:rsidP="00034ECE">
      <w:pPr>
        <w:rPr>
          <w:sz w:val="24"/>
          <w:szCs w:val="24"/>
        </w:rPr>
      </w:pPr>
      <w:r>
        <w:rPr>
          <w:sz w:val="24"/>
          <w:szCs w:val="24"/>
        </w:rPr>
        <w:t xml:space="preserve">Enjoy the rest of your week and weekend! </w:t>
      </w:r>
    </w:p>
    <w:p w14:paraId="3E72F167" w14:textId="77777777" w:rsidR="00034ECE" w:rsidRDefault="00034ECE" w:rsidP="00034ECE"/>
    <w:p w14:paraId="5AA3E4A4" w14:textId="77777777" w:rsidR="00034ECE" w:rsidRDefault="00034ECE" w:rsidP="00034ECE"/>
    <w:p w14:paraId="5C875AD1" w14:textId="77777777" w:rsidR="00034ECE" w:rsidRDefault="00034ECE" w:rsidP="00034ECE"/>
    <w:p w14:paraId="4FB3EBB3" w14:textId="77777777" w:rsidR="00B913B1" w:rsidRDefault="00B913B1">
      <w:bookmarkStart w:id="0" w:name="_GoBack"/>
      <w:bookmarkEnd w:id="0"/>
    </w:p>
    <w:sectPr w:rsidR="00B91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EFC"/>
    <w:multiLevelType w:val="hybridMultilevel"/>
    <w:tmpl w:val="FCCEF45E"/>
    <w:lvl w:ilvl="0" w:tplc="0809000F">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48A06FB"/>
    <w:multiLevelType w:val="hybridMultilevel"/>
    <w:tmpl w:val="456A60DA"/>
    <w:lvl w:ilvl="0" w:tplc="1E643F3A">
      <w:start w:val="1"/>
      <w:numFmt w:val="decimal"/>
      <w:lvlText w:val="%1."/>
      <w:lvlJc w:val="left"/>
      <w:pPr>
        <w:ind w:left="825" w:hanging="465"/>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CE"/>
    <w:rsid w:val="00034ECE"/>
    <w:rsid w:val="00B91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F298"/>
  <w15:chartTrackingRefBased/>
  <w15:docId w15:val="{C4944D79-14B6-4139-AD30-9D00E0FC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EC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4ECE"/>
    <w:rPr>
      <w:color w:val="0563C1"/>
      <w:u w:val="single"/>
    </w:rPr>
  </w:style>
  <w:style w:type="paragraph" w:styleId="ListParagraph">
    <w:name w:val="List Paragraph"/>
    <w:basedOn w:val="Normal"/>
    <w:uiPriority w:val="34"/>
    <w:qFormat/>
    <w:rsid w:val="00034ECE"/>
    <w:rPr>
      <w:lang w:eastAsia="en-GB"/>
    </w:rPr>
  </w:style>
  <w:style w:type="paragraph" w:styleId="BalloonText">
    <w:name w:val="Balloon Text"/>
    <w:basedOn w:val="Normal"/>
    <w:link w:val="BalloonTextChar"/>
    <w:uiPriority w:val="99"/>
    <w:semiHidden/>
    <w:unhideWhenUsed/>
    <w:rsid w:val="00034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2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U-csp-eventsupervisor@ic.ac.uk" TargetMode="Externa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mperialcollegeunion.org/activities/clubs-societies-projects/tours-repor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collegeunion.org/activities/start-something-ne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mperialcollegeunion.org/activities/running-club-society-or-project/activities-development-fund/activities-development-fund" TargetMode="External"/><Relationship Id="rId4" Type="http://schemas.openxmlformats.org/officeDocument/2006/relationships/numbering" Target="numbering.xml"/><Relationship Id="rId9" Type="http://schemas.openxmlformats.org/officeDocument/2006/relationships/hyperlink" Target="https://www.imperialcollegeunion.org/whats-on/listings/upcoming" TargetMode="External"/><Relationship Id="rId14" Type="http://schemas.openxmlformats.org/officeDocument/2006/relationships/image" Target="cid:image001.jpg@01D5A149.9379B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B8F4D0FC30E49887071B808B34F21" ma:contentTypeVersion="10" ma:contentTypeDescription="Create a new document." ma:contentTypeScope="" ma:versionID="afc590a5aec49724a3ed96dd12495a00">
  <xsd:schema xmlns:xsd="http://www.w3.org/2001/XMLSchema" xmlns:xs="http://www.w3.org/2001/XMLSchema" xmlns:p="http://schemas.microsoft.com/office/2006/metadata/properties" xmlns:ns2="6ae176de-472f-4942-8044-cc36655c5cc1" xmlns:ns3="586f3621-0aca-4653-bb60-3bc3ecd7c5ed" targetNamespace="http://schemas.microsoft.com/office/2006/metadata/properties" ma:root="true" ma:fieldsID="3364214c1c87e535b599b962688d0f43" ns2:_="" ns3:_="">
    <xsd:import namespace="6ae176de-472f-4942-8044-cc36655c5cc1"/>
    <xsd:import namespace="586f3621-0aca-4653-bb60-3bc3ecd7c5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176de-472f-4942-8044-cc36655c5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6f3621-0aca-4653-bb60-3bc3ecd7c5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37BA5-13AA-4648-A768-955E5CDC5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176de-472f-4942-8044-cc36655c5cc1"/>
    <ds:schemaRef ds:uri="586f3621-0aca-4653-bb60-3bc3ecd7c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B2ABD-24EF-4FFA-8175-50FDCB023743}">
  <ds:schemaRefs>
    <ds:schemaRef ds:uri="http://schemas.microsoft.com/sharepoint/v3/contenttype/forms"/>
  </ds:schemaRefs>
</ds:datastoreItem>
</file>

<file path=customXml/itemProps3.xml><?xml version="1.0" encoding="utf-8"?>
<ds:datastoreItem xmlns:ds="http://schemas.openxmlformats.org/officeDocument/2006/customXml" ds:itemID="{C47FE965-DC45-4DCA-ABD2-2E02AE31F8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Pullar, Iain T</dc:creator>
  <cp:keywords/>
  <dc:description/>
  <cp:lastModifiedBy>Pullar, Iain T</cp:lastModifiedBy>
  <cp:revision>1</cp:revision>
  <dcterms:created xsi:type="dcterms:W3CDTF">2019-11-22T15:49:00Z</dcterms:created>
  <dcterms:modified xsi:type="dcterms:W3CDTF">2019-11-22T15:50:00Z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0x010100711B8F4D0FC30E49887071B808B34F21</vt:lpwstr>
  </property>
</Properties>
</file>